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4D" w:rsidRDefault="003A1F4D" w:rsidP="003A1F4D">
      <w:pPr>
        <w:jc w:val="center"/>
      </w:pPr>
      <w:r>
        <w:t>MAXÍK</w:t>
      </w:r>
    </w:p>
    <w:p w:rsidR="003A1F4D" w:rsidRDefault="003A1F4D" w:rsidP="003A1F4D">
      <w:pPr>
        <w:jc w:val="center"/>
      </w:pPr>
    </w:p>
    <w:p w:rsidR="003A1F4D" w:rsidRDefault="003A1F4D" w:rsidP="003A1F4D">
      <w:r>
        <w:t>= stimulační program, který posiluje všestranný rozvoj dítěte, může usnadnit dětem nástup do první třídy</w:t>
      </w:r>
    </w:p>
    <w:p w:rsidR="003A1F4D" w:rsidRDefault="003A1F4D" w:rsidP="003A1F4D">
      <w:pPr>
        <w:jc w:val="center"/>
      </w:pP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 xml:space="preserve">Trvání kurzu – 30 týdnů 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 xml:space="preserve">Místo konání – ZŠ Školní Vrchlabí 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 xml:space="preserve">Lektorky: Radka Šubrtová, Naďa </w:t>
      </w:r>
      <w:proofErr w:type="spellStart"/>
      <w:r>
        <w:t>Bachtíková</w:t>
      </w:r>
      <w:bookmarkStart w:id="0" w:name="_GoBack"/>
      <w:bookmarkEnd w:id="0"/>
      <w:proofErr w:type="spellEnd"/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Cena: 1 000,- Kč</w:t>
      </w:r>
    </w:p>
    <w:p w:rsidR="003A1F4D" w:rsidRPr="00327313" w:rsidRDefault="003A1F4D" w:rsidP="003A1F4D">
      <w:pPr>
        <w:pStyle w:val="Odstavecseseznamem"/>
        <w:numPr>
          <w:ilvl w:val="0"/>
          <w:numId w:val="1"/>
        </w:numPr>
      </w:pPr>
      <w:r>
        <w:t xml:space="preserve">Pravidelné schůzky: </w:t>
      </w:r>
      <w:r w:rsidR="00831191">
        <w:rPr>
          <w:b/>
        </w:rPr>
        <w:t xml:space="preserve"> ÚTERÝ </w:t>
      </w:r>
    </w:p>
    <w:p w:rsidR="00327313" w:rsidRPr="00327313" w:rsidRDefault="00327313" w:rsidP="003A1F4D">
      <w:pPr>
        <w:pStyle w:val="Odstavecseseznamem"/>
        <w:numPr>
          <w:ilvl w:val="0"/>
          <w:numId w:val="1"/>
        </w:numPr>
      </w:pPr>
      <w:r w:rsidRPr="00327313">
        <w:t>Začínáme</w:t>
      </w:r>
      <w:r>
        <w:t xml:space="preserve">: </w:t>
      </w:r>
      <w:proofErr w:type="gramStart"/>
      <w:r w:rsidRPr="00327313">
        <w:rPr>
          <w:b/>
        </w:rPr>
        <w:t>25.11.2014</w:t>
      </w:r>
      <w:proofErr w:type="gramEnd"/>
      <w:r w:rsidRPr="00327313">
        <w:rPr>
          <w:b/>
        </w:rPr>
        <w:t xml:space="preserve"> v 15.30 hod.</w:t>
      </w:r>
    </w:p>
    <w:p w:rsidR="003A1F4D" w:rsidRDefault="003A1F4D" w:rsidP="003A1F4D"/>
    <w:p w:rsidR="003A1F4D" w:rsidRDefault="003A1F4D" w:rsidP="003A1F4D">
      <w:r>
        <w:t xml:space="preserve">Pomůcky: fix Trio </w:t>
      </w:r>
      <w:proofErr w:type="spellStart"/>
      <w:r>
        <w:t>Scribbi</w:t>
      </w:r>
      <w:proofErr w:type="spellEnd"/>
      <w:r>
        <w:t xml:space="preserve"> (firma </w:t>
      </w:r>
      <w:proofErr w:type="spellStart"/>
      <w:r>
        <w:t>Stabilo</w:t>
      </w:r>
      <w:proofErr w:type="spellEnd"/>
      <w:r>
        <w:t>) – tři barvy, desky (</w:t>
      </w:r>
      <w:proofErr w:type="spellStart"/>
      <w:r>
        <w:t>eurofólie</w:t>
      </w:r>
      <w:proofErr w:type="spellEnd"/>
      <w:r>
        <w:t>) na pracovní listy</w:t>
      </w:r>
    </w:p>
    <w:p w:rsidR="003A1F4D" w:rsidRDefault="003A1F4D" w:rsidP="003A1F4D"/>
    <w:p w:rsidR="003A1F4D" w:rsidRDefault="003A1F4D" w:rsidP="003A1F4D"/>
    <w:p w:rsidR="003A1F4D" w:rsidRDefault="003A1F4D" w:rsidP="003A1F4D">
      <w:r>
        <w:t xml:space="preserve">Průběh </w:t>
      </w:r>
      <w:r>
        <w:tab/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1x za 14 dní lekce ve škole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Pravidelný domácí trénink</w:t>
      </w:r>
    </w:p>
    <w:p w:rsidR="003A1F4D" w:rsidRDefault="003A1F4D" w:rsidP="003A1F4D"/>
    <w:p w:rsidR="003A1F4D" w:rsidRDefault="003A1F4D" w:rsidP="003A1F4D"/>
    <w:p w:rsidR="003A1F4D" w:rsidRDefault="003A1F4D" w:rsidP="003A1F4D">
      <w:r>
        <w:t>Co je potřeba dodržovat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Pravidelný režim, důslednost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Laskavý přístup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Pozitivní motivace, pochvala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Nepoužívat slova</w:t>
      </w:r>
      <w:r w:rsidR="00831191">
        <w:t>: š</w:t>
      </w:r>
      <w:r>
        <w:t>patně, chyba, nedáváš pozor…</w:t>
      </w:r>
    </w:p>
    <w:p w:rsidR="003A1F4D" w:rsidRDefault="003A1F4D" w:rsidP="003A1F4D"/>
    <w:p w:rsidR="003A1F4D" w:rsidRDefault="003A1F4D" w:rsidP="003A1F4D"/>
    <w:p w:rsidR="003A1F4D" w:rsidRDefault="003A1F4D" w:rsidP="003A1F4D">
      <w:r>
        <w:t>Cíl kurzu: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Nácvik pohybových stereotypů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Rozvoj komunikačních dovedností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Rozvoj percepčního vnímání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 xml:space="preserve">Rozvoj </w:t>
      </w:r>
      <w:proofErr w:type="spellStart"/>
      <w:r>
        <w:t>grafomotorických</w:t>
      </w:r>
      <w:proofErr w:type="spellEnd"/>
      <w:r>
        <w:t xml:space="preserve"> dovedností</w:t>
      </w:r>
    </w:p>
    <w:p w:rsidR="003A1F4D" w:rsidRDefault="003A1F4D" w:rsidP="003A1F4D">
      <w:pPr>
        <w:pStyle w:val="Odstavecseseznamem"/>
        <w:numPr>
          <w:ilvl w:val="0"/>
          <w:numId w:val="1"/>
        </w:numPr>
      </w:pPr>
      <w:r>
        <w:t>Koncentrace pozornosti</w:t>
      </w:r>
    </w:p>
    <w:p w:rsidR="003A1F4D" w:rsidRDefault="003A1F4D" w:rsidP="003A1F4D"/>
    <w:p w:rsidR="003A1F4D" w:rsidRDefault="003A1F4D" w:rsidP="003A1F4D"/>
    <w:p w:rsidR="003A1F4D" w:rsidRDefault="003A1F4D" w:rsidP="003A1F4D">
      <w:r>
        <w:t>Každá lekce má tři části</w:t>
      </w:r>
    </w:p>
    <w:p w:rsidR="003A1F4D" w:rsidRDefault="003A1F4D" w:rsidP="003A1F4D">
      <w:pPr>
        <w:pStyle w:val="Odstavecseseznamem"/>
        <w:numPr>
          <w:ilvl w:val="0"/>
          <w:numId w:val="2"/>
        </w:numPr>
      </w:pPr>
      <w:r>
        <w:t>Část motorická – cviky na posílení motorické koordinace</w:t>
      </w:r>
    </w:p>
    <w:p w:rsidR="003A1F4D" w:rsidRDefault="003A1F4D" w:rsidP="003A1F4D">
      <w:pPr>
        <w:pStyle w:val="Odstavecseseznamem"/>
        <w:numPr>
          <w:ilvl w:val="0"/>
          <w:numId w:val="2"/>
        </w:numPr>
      </w:pPr>
      <w:r>
        <w:t xml:space="preserve">Nácvik </w:t>
      </w:r>
      <w:proofErr w:type="spellStart"/>
      <w:r>
        <w:t>grafomotorických</w:t>
      </w:r>
      <w:proofErr w:type="spellEnd"/>
      <w:r>
        <w:t xml:space="preserve"> dovedností – pracovní listy</w:t>
      </w:r>
    </w:p>
    <w:p w:rsidR="003A1F4D" w:rsidRDefault="003A1F4D" w:rsidP="003A1F4D">
      <w:pPr>
        <w:pStyle w:val="Odstavecseseznamem"/>
        <w:numPr>
          <w:ilvl w:val="0"/>
          <w:numId w:val="2"/>
        </w:numPr>
      </w:pPr>
      <w:r>
        <w:t>Rozvoj percepčního vnímání – zrak, sluch, prostorová orientace…</w:t>
      </w:r>
    </w:p>
    <w:p w:rsidR="003A1F4D" w:rsidRPr="003A1F4D" w:rsidRDefault="003A1F4D" w:rsidP="003A1F4D">
      <w:pPr>
        <w:pStyle w:val="Odstavecseseznamem"/>
        <w:rPr>
          <w:b/>
        </w:rPr>
      </w:pPr>
      <w:r>
        <w:rPr>
          <w:b/>
        </w:rPr>
        <w:t>Pořadí těchto činností je nutné dodržet!</w:t>
      </w:r>
    </w:p>
    <w:p w:rsidR="00700087" w:rsidRDefault="00700087"/>
    <w:sectPr w:rsidR="0070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C4B2B"/>
    <w:multiLevelType w:val="hybridMultilevel"/>
    <w:tmpl w:val="32FC4F02"/>
    <w:lvl w:ilvl="0" w:tplc="2948F3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07B04"/>
    <w:multiLevelType w:val="hybridMultilevel"/>
    <w:tmpl w:val="598A9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4D"/>
    <w:rsid w:val="00327313"/>
    <w:rsid w:val="003A1F4D"/>
    <w:rsid w:val="00700087"/>
    <w:rsid w:val="0083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F4D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F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F4D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 První</dc:creator>
  <cp:lastModifiedBy>Učitel První</cp:lastModifiedBy>
  <cp:revision>2</cp:revision>
  <cp:lastPrinted>2014-11-11T14:39:00Z</cp:lastPrinted>
  <dcterms:created xsi:type="dcterms:W3CDTF">2014-11-11T14:27:00Z</dcterms:created>
  <dcterms:modified xsi:type="dcterms:W3CDTF">2014-11-19T13:51:00Z</dcterms:modified>
</cp:coreProperties>
</file>