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D3" w:rsidRDefault="00640FD3" w:rsidP="00DB52E3">
      <w:pPr>
        <w:tabs>
          <w:tab w:val="left" w:pos="1553"/>
        </w:tabs>
        <w:spacing w:before="120" w:after="120"/>
        <w:jc w:val="both"/>
        <w:rPr>
          <w:b/>
          <w:sz w:val="28"/>
        </w:rPr>
      </w:pPr>
    </w:p>
    <w:p w:rsidR="00640FD3" w:rsidRDefault="00640FD3" w:rsidP="00DB52E3">
      <w:pPr>
        <w:tabs>
          <w:tab w:val="left" w:pos="1553"/>
        </w:tabs>
        <w:spacing w:before="120" w:after="120"/>
        <w:jc w:val="both"/>
        <w:rPr>
          <w:b/>
          <w:sz w:val="28"/>
        </w:rPr>
      </w:pPr>
    </w:p>
    <w:p w:rsidR="00640FD3" w:rsidRDefault="00640FD3" w:rsidP="00DB52E3">
      <w:pPr>
        <w:tabs>
          <w:tab w:val="left" w:pos="1553"/>
        </w:tabs>
        <w:spacing w:before="120" w:after="120"/>
        <w:jc w:val="both"/>
        <w:rPr>
          <w:b/>
          <w:sz w:val="28"/>
        </w:rPr>
      </w:pPr>
    </w:p>
    <w:p w:rsidR="00640FD3" w:rsidRDefault="00640FD3" w:rsidP="00DB52E3">
      <w:pPr>
        <w:tabs>
          <w:tab w:val="left" w:pos="1553"/>
        </w:tabs>
        <w:spacing w:before="120" w:after="120"/>
        <w:jc w:val="both"/>
        <w:rPr>
          <w:b/>
          <w:sz w:val="28"/>
        </w:rPr>
      </w:pPr>
    </w:p>
    <w:p w:rsidR="00DB52E3" w:rsidRPr="00F46B1A" w:rsidRDefault="00DB52E3" w:rsidP="00DB52E3">
      <w:pPr>
        <w:tabs>
          <w:tab w:val="left" w:pos="1553"/>
        </w:tabs>
        <w:spacing w:before="120" w:after="120"/>
        <w:jc w:val="both"/>
        <w:rPr>
          <w:b/>
          <w:sz w:val="28"/>
        </w:rPr>
      </w:pPr>
      <w:r w:rsidRPr="00F46B1A">
        <w:rPr>
          <w:b/>
          <w:sz w:val="28"/>
        </w:rPr>
        <w:tab/>
      </w:r>
    </w:p>
    <w:p w:rsidR="00DB52E3" w:rsidRPr="00F46B1A" w:rsidRDefault="00DB52E3" w:rsidP="00DB52E3">
      <w:pPr>
        <w:spacing w:before="120" w:after="120"/>
        <w:jc w:val="both"/>
        <w:rPr>
          <w:b/>
          <w:sz w:val="28"/>
        </w:rPr>
      </w:pPr>
    </w:p>
    <w:p w:rsidR="00DB52E3" w:rsidRPr="00F46B1A" w:rsidRDefault="00DB52E3" w:rsidP="00DB52E3">
      <w:pPr>
        <w:spacing w:before="120" w:after="120"/>
        <w:jc w:val="both"/>
        <w:rPr>
          <w:b/>
          <w:sz w:val="28"/>
        </w:rPr>
      </w:pPr>
    </w:p>
    <w:p w:rsidR="00DB52E3" w:rsidRPr="00F46B1A" w:rsidRDefault="00DB52E3" w:rsidP="00DB52E3">
      <w:pPr>
        <w:spacing w:before="120" w:after="120"/>
        <w:jc w:val="both"/>
        <w:rPr>
          <w:b/>
          <w:sz w:val="28"/>
        </w:rPr>
      </w:pPr>
    </w:p>
    <w:p w:rsidR="00DB52E3" w:rsidRPr="00F46B1A" w:rsidRDefault="00DB52E3" w:rsidP="00DB52E3">
      <w:pPr>
        <w:spacing w:before="120" w:after="120"/>
        <w:jc w:val="both"/>
        <w:rPr>
          <w:b/>
          <w:sz w:val="28"/>
        </w:rPr>
      </w:pPr>
    </w:p>
    <w:p w:rsidR="00DB52E3" w:rsidRPr="00F46B1A" w:rsidRDefault="00DB52E3" w:rsidP="00DB52E3">
      <w:pPr>
        <w:spacing w:before="120" w:after="120"/>
        <w:jc w:val="both"/>
        <w:rPr>
          <w:b/>
          <w:sz w:val="28"/>
        </w:rPr>
      </w:pPr>
    </w:p>
    <w:p w:rsidR="00DB52E3" w:rsidRPr="00F46B1A" w:rsidRDefault="00DB52E3" w:rsidP="00DB52E3">
      <w:pPr>
        <w:spacing w:before="120" w:after="120"/>
        <w:jc w:val="center"/>
        <w:rPr>
          <w:sz w:val="96"/>
        </w:rPr>
      </w:pPr>
      <w:r>
        <w:rPr>
          <w:sz w:val="96"/>
        </w:rPr>
        <w:t>Školní ř</w:t>
      </w:r>
      <w:r w:rsidRPr="00F46B1A">
        <w:rPr>
          <w:sz w:val="96"/>
        </w:rPr>
        <w:t>ád</w:t>
      </w:r>
    </w:p>
    <w:p w:rsidR="00DB52E3" w:rsidRPr="00F46B1A" w:rsidRDefault="00DB52E3" w:rsidP="00DB52E3">
      <w:pPr>
        <w:spacing w:before="120" w:after="120"/>
        <w:jc w:val="center"/>
        <w:rPr>
          <w:sz w:val="28"/>
        </w:rPr>
      </w:pPr>
    </w:p>
    <w:p w:rsidR="00DB52E3" w:rsidRPr="00F46B1A" w:rsidRDefault="00DB52E3" w:rsidP="00DB52E3">
      <w:pPr>
        <w:spacing w:before="120" w:after="120"/>
        <w:jc w:val="center"/>
        <w:rPr>
          <w:sz w:val="52"/>
        </w:rPr>
      </w:pPr>
      <w:r w:rsidRPr="00F46B1A">
        <w:rPr>
          <w:sz w:val="52"/>
        </w:rPr>
        <w:t>ZÁKLADNÍ ŠKOLY VRCHLABÍ,</w:t>
      </w:r>
    </w:p>
    <w:p w:rsidR="00DB52E3" w:rsidRPr="00F46B1A" w:rsidRDefault="00DB52E3" w:rsidP="00DB52E3">
      <w:pPr>
        <w:spacing w:before="120" w:after="120"/>
        <w:jc w:val="center"/>
        <w:rPr>
          <w:sz w:val="52"/>
        </w:rPr>
      </w:pPr>
      <w:r w:rsidRPr="00F46B1A">
        <w:rPr>
          <w:sz w:val="52"/>
        </w:rPr>
        <w:t>Školní 1336</w:t>
      </w:r>
    </w:p>
    <w:p w:rsidR="00DB52E3" w:rsidRPr="00F46B1A" w:rsidRDefault="00DB52E3" w:rsidP="00DB52E3">
      <w:pPr>
        <w:spacing w:before="120" w:after="120"/>
        <w:jc w:val="both"/>
        <w:rPr>
          <w:rFonts w:ascii="Monotype Corsiva" w:hAnsi="Monotype Corsiva"/>
          <w:sz w:val="28"/>
        </w:rPr>
      </w:pPr>
    </w:p>
    <w:p w:rsidR="00DB52E3" w:rsidRPr="00F46B1A" w:rsidRDefault="00DB52E3" w:rsidP="00DB52E3">
      <w:pPr>
        <w:spacing w:before="120" w:after="120"/>
        <w:jc w:val="both"/>
        <w:rPr>
          <w:b/>
          <w:sz w:val="28"/>
        </w:rPr>
      </w:pPr>
    </w:p>
    <w:p w:rsidR="00DB52E3" w:rsidRPr="00F46B1A" w:rsidRDefault="00DB52E3" w:rsidP="00DB52E3">
      <w:pPr>
        <w:spacing w:before="120" w:after="120"/>
        <w:jc w:val="both"/>
        <w:rPr>
          <w:b/>
          <w:sz w:val="28"/>
        </w:rPr>
      </w:pPr>
    </w:p>
    <w:p w:rsidR="00DB52E3" w:rsidRPr="00F46B1A" w:rsidRDefault="00DB52E3" w:rsidP="00DB52E3">
      <w:pPr>
        <w:spacing w:before="120" w:after="120"/>
        <w:jc w:val="center"/>
        <w:rPr>
          <w:b/>
          <w:sz w:val="28"/>
        </w:rPr>
      </w:pPr>
      <w:r w:rsidRPr="00F46B1A">
        <w:rPr>
          <w:b/>
          <w:sz w:val="28"/>
        </w:rPr>
        <w:t xml:space="preserve">VRCHLABÍ – </w:t>
      </w:r>
      <w:r w:rsidR="00636B72">
        <w:rPr>
          <w:b/>
          <w:sz w:val="28"/>
        </w:rPr>
        <w:t>Září</w:t>
      </w:r>
      <w:r w:rsidRPr="00F46B1A">
        <w:rPr>
          <w:b/>
          <w:sz w:val="28"/>
        </w:rPr>
        <w:t xml:space="preserve"> 201</w:t>
      </w:r>
      <w:r w:rsidR="00636B72">
        <w:rPr>
          <w:b/>
          <w:sz w:val="28"/>
        </w:rPr>
        <w:t>4</w:t>
      </w:r>
    </w:p>
    <w:p w:rsidR="00DB52E3" w:rsidRPr="00F46B1A" w:rsidRDefault="00DB52E3" w:rsidP="00DB52E3">
      <w:pPr>
        <w:spacing w:before="120" w:after="120"/>
        <w:jc w:val="center"/>
        <w:rPr>
          <w:b/>
          <w:sz w:val="28"/>
        </w:rPr>
      </w:pPr>
    </w:p>
    <w:p w:rsidR="00DB52E3" w:rsidRDefault="00DB52E3" w:rsidP="00DB52E3">
      <w:pPr>
        <w:spacing w:before="120" w:after="120"/>
        <w:jc w:val="center"/>
        <w:rPr>
          <w:b/>
          <w:sz w:val="28"/>
        </w:rPr>
      </w:pPr>
    </w:p>
    <w:p w:rsidR="00E67AB7" w:rsidRDefault="00E67AB7" w:rsidP="00DB52E3">
      <w:pPr>
        <w:spacing w:before="120" w:after="120"/>
        <w:jc w:val="center"/>
        <w:rPr>
          <w:b/>
          <w:sz w:val="28"/>
        </w:rPr>
      </w:pPr>
    </w:p>
    <w:p w:rsidR="00E67AB7" w:rsidRPr="00F46B1A" w:rsidRDefault="00E67AB7" w:rsidP="00DB52E3">
      <w:pPr>
        <w:spacing w:before="120" w:after="120"/>
        <w:jc w:val="center"/>
        <w:rPr>
          <w:b/>
          <w:sz w:val="28"/>
        </w:rPr>
      </w:pPr>
    </w:p>
    <w:p w:rsidR="00E67AB7" w:rsidRDefault="00E67AB7" w:rsidP="00E67AB7">
      <w:pPr>
        <w:spacing w:before="100" w:beforeAutospacing="1" w:after="100" w:afterAutospacing="1"/>
        <w:jc w:val="both"/>
        <w:rPr>
          <w:i/>
          <w:iCs/>
        </w:rPr>
      </w:pPr>
      <w:r w:rsidRPr="00FB5C5E">
        <w:rPr>
          <w:i/>
          <w:iCs/>
        </w:rPr>
        <w:t xml:space="preserve">Školní řád je zpracován na základě zákona č. 561/2004 Sb., o předškolním základním, středním, vyšším odborném a jiném vzdělávání (školský zákon) a příslušných prováděcích předpisů (zejména vyhlášky č. 48/2005 Sb., o základním vzdělávání a některých náležitostech plnění povinné školní docházky, č. 72/2005 Sb., o poskytování poradenských služeb ve školách a vyhlášky č. 73/2005 Sb., o vzdělávání dětí, žáků a studentů se speciálními vzdělávacími potřebami); zákona č. 359/1999 Sb., o sociálně-právní ochraně dětí, ve znění pozdějších přepisů; zákona č. 94/1963 Sb., o rodině ve znění pozdějších předpisů; zákona č. 379/2005 Sb., o opatřeních k ochraně před škodami způsobenými </w:t>
      </w:r>
      <w:r>
        <w:rPr>
          <w:i/>
          <w:iCs/>
        </w:rPr>
        <w:t>tabákovými výrobky, alkoholem a </w:t>
      </w:r>
      <w:r w:rsidRPr="00FB5C5E">
        <w:rPr>
          <w:i/>
          <w:iCs/>
        </w:rPr>
        <w:t>jinými návykovými látkami; Listiny základních práv a svobod</w:t>
      </w:r>
      <w:r>
        <w:rPr>
          <w:i/>
          <w:iCs/>
        </w:rPr>
        <w:t>; Úmluvy o právech dítěte a </w:t>
      </w:r>
      <w:r w:rsidRPr="00FB5C5E">
        <w:rPr>
          <w:i/>
          <w:iCs/>
        </w:rPr>
        <w:t xml:space="preserve">dalších zákonných předpisů ČR. </w:t>
      </w:r>
    </w:p>
    <w:p w:rsidR="00E67AB7" w:rsidRPr="00FB5C5E" w:rsidRDefault="00E67AB7" w:rsidP="00E67AB7">
      <w:pPr>
        <w:spacing w:before="100" w:beforeAutospacing="1" w:after="100" w:afterAutospacing="1"/>
        <w:jc w:val="both"/>
      </w:pPr>
    </w:p>
    <w:p w:rsidR="00E67AB7" w:rsidRPr="00FB5C5E" w:rsidRDefault="00E67AB7" w:rsidP="00E67AB7">
      <w:pPr>
        <w:spacing w:before="100" w:beforeAutospacing="1" w:after="100" w:afterAutospacing="1"/>
        <w:jc w:val="center"/>
        <w:outlineLvl w:val="2"/>
        <w:rPr>
          <w:b/>
          <w:bCs/>
          <w:sz w:val="28"/>
          <w:szCs w:val="28"/>
        </w:rPr>
      </w:pPr>
      <w:r w:rsidRPr="00FB5C5E">
        <w:rPr>
          <w:b/>
          <w:bCs/>
          <w:sz w:val="28"/>
          <w:szCs w:val="28"/>
        </w:rPr>
        <w:lastRenderedPageBreak/>
        <w:t>I. OBECNÁ USTANOVENÍ</w:t>
      </w:r>
    </w:p>
    <w:p w:rsidR="00E67AB7" w:rsidRPr="00FB5C5E" w:rsidRDefault="00E67AB7" w:rsidP="00802B64">
      <w:pPr>
        <w:numPr>
          <w:ilvl w:val="0"/>
          <w:numId w:val="47"/>
        </w:numPr>
        <w:spacing w:before="100" w:beforeAutospacing="1" w:after="100" w:afterAutospacing="1"/>
      </w:pPr>
      <w:r w:rsidRPr="00FB5C5E">
        <w:t xml:space="preserve">Školní řád upravuje podmínky soužití na ZŠ </w:t>
      </w:r>
      <w:r>
        <w:t>Vrchlabí</w:t>
      </w:r>
      <w:r w:rsidRPr="00FB5C5E">
        <w:t xml:space="preserve">, </w:t>
      </w:r>
      <w:r>
        <w:t>Školní 1336</w:t>
      </w:r>
      <w:r w:rsidRPr="00FB5C5E">
        <w:t xml:space="preserve"> (dále jen „škola“) ve smyslu § 30 zákona č. 561/2004 Sb. (školského zákona). Upravuje podrobnosti k výkonu práv a povinností žáků, jejich zákonných zástupců a pravidla vzájemných vztahů mezi všemi osobami účastnými na vyučování. Jeho součástí jsou podmínky provozu a vnitřního režimu školy, podmínky zajištění bezpečnosti a ochrany zdraví žáků a jejich ochrany před sociálně patologickými jevy a před projevy diskriminace, nepřátelství nebo násilí. Školní řád dále stanoví podmínky zacházení se školním majetkem a pravidla pro hodnocení výsledků vzdělávání. </w:t>
      </w:r>
    </w:p>
    <w:p w:rsidR="00E67AB7" w:rsidRPr="00FB5C5E" w:rsidRDefault="00E67AB7" w:rsidP="00802B64">
      <w:pPr>
        <w:numPr>
          <w:ilvl w:val="0"/>
          <w:numId w:val="47"/>
        </w:numPr>
        <w:spacing w:before="100" w:beforeAutospacing="1" w:after="100" w:afterAutospacing="1"/>
      </w:pPr>
      <w:r w:rsidRPr="00FB5C5E">
        <w:t xml:space="preserve">Školní řád je závazný pro všechny žáky školy, jejich zákonné zástupce a všechny pracovníky školy a je platný i pro akce související s výchovně vzdělávací činnosti školy, které se uskutečňují mimo budovu školy. </w:t>
      </w:r>
    </w:p>
    <w:p w:rsidR="00E67AB7" w:rsidRPr="00FB5C5E" w:rsidRDefault="00E67AB7" w:rsidP="00802B64">
      <w:pPr>
        <w:numPr>
          <w:ilvl w:val="0"/>
          <w:numId w:val="47"/>
        </w:numPr>
        <w:spacing w:before="100" w:beforeAutospacing="1" w:after="100" w:afterAutospacing="1"/>
      </w:pPr>
      <w:r w:rsidRPr="00FB5C5E">
        <w:t xml:space="preserve">Všem osobám účastným na vyučování je v rámci školního vyučování a v rámci činností, které spadají do působení školy, poskytnuta veškerá možná ochrana před všemi formami rasismu, národnostní, náboženské a veškeré další netolerance ve smyslu Listiny základních práv a svobod, Úmluvy o právech dítěte a dalších právních norem ČR. </w:t>
      </w:r>
    </w:p>
    <w:p w:rsidR="00E67AB7" w:rsidRPr="00FB5C5E" w:rsidRDefault="00E67AB7" w:rsidP="00802B64">
      <w:pPr>
        <w:numPr>
          <w:ilvl w:val="0"/>
          <w:numId w:val="47"/>
        </w:numPr>
        <w:spacing w:before="100" w:beforeAutospacing="1" w:after="100" w:afterAutospacing="1"/>
      </w:pPr>
      <w:r w:rsidRPr="00FB5C5E">
        <w:t>Škola respektuje všechna práva dětí, která stanoví Úmluva o právech dítěte, a dbá na jejich dodržování (ochrana před diskriminací, respektování práva na svobodu myšlení a náboženství, ochrana před vměšováním do soukromí dítěte, do jeho korespondence, na ochranu před nezákonnými útoky na jeho pověst</w:t>
      </w:r>
      <w:r w:rsidR="00496CEE">
        <w:t>)</w:t>
      </w:r>
      <w:r w:rsidRPr="00FB5C5E">
        <w:t>.</w:t>
      </w:r>
    </w:p>
    <w:p w:rsidR="00E67AB7" w:rsidRDefault="00E67AB7" w:rsidP="00802B64">
      <w:pPr>
        <w:numPr>
          <w:ilvl w:val="0"/>
          <w:numId w:val="47"/>
        </w:numPr>
        <w:spacing w:before="100" w:beforeAutospacing="1" w:after="100" w:afterAutospacing="1"/>
      </w:pPr>
      <w:r w:rsidRPr="00FB5C5E">
        <w:t xml:space="preserve">Školní řád je vždy nadřazen Třídním pravidlům. </w:t>
      </w:r>
    </w:p>
    <w:p w:rsidR="00E67AB7" w:rsidRPr="00FB5C5E" w:rsidRDefault="00E67AB7" w:rsidP="00E67AB7">
      <w:pPr>
        <w:spacing w:before="100" w:beforeAutospacing="1" w:after="100" w:afterAutospacing="1"/>
        <w:jc w:val="center"/>
        <w:outlineLvl w:val="2"/>
        <w:rPr>
          <w:b/>
          <w:bCs/>
          <w:sz w:val="28"/>
          <w:szCs w:val="28"/>
        </w:rPr>
      </w:pPr>
      <w:r w:rsidRPr="00FB5C5E">
        <w:rPr>
          <w:b/>
          <w:bCs/>
          <w:sz w:val="28"/>
          <w:szCs w:val="28"/>
        </w:rPr>
        <w:t>II. ZÁKLADNÍ PRÁVA A POVINNOSTI ŽÁKŮ</w:t>
      </w:r>
    </w:p>
    <w:p w:rsidR="00E67AB7" w:rsidRPr="00FB5C5E" w:rsidRDefault="00E67AB7" w:rsidP="00E67AB7">
      <w:pPr>
        <w:spacing w:before="100" w:beforeAutospacing="1" w:after="100" w:afterAutospacing="1"/>
      </w:pPr>
      <w:r w:rsidRPr="00FB5C5E">
        <w:t>1) Žáci mají tato práva</w:t>
      </w:r>
    </w:p>
    <w:p w:rsidR="00E67AB7" w:rsidRPr="00FB5C5E" w:rsidRDefault="00E67AB7" w:rsidP="00802B64">
      <w:pPr>
        <w:pStyle w:val="Odstavecseseznamem"/>
        <w:numPr>
          <w:ilvl w:val="0"/>
          <w:numId w:val="48"/>
        </w:numPr>
        <w:spacing w:before="100" w:beforeAutospacing="1" w:after="100" w:afterAutospacing="1"/>
      </w:pPr>
      <w:r w:rsidRPr="00FB5C5E">
        <w:t>na vzdělání a školské služby podle školského zákona,</w:t>
      </w:r>
    </w:p>
    <w:p w:rsidR="00E67AB7" w:rsidRPr="00FB5C5E" w:rsidRDefault="00E67AB7" w:rsidP="00802B64">
      <w:pPr>
        <w:pStyle w:val="Odstavecseseznamem"/>
        <w:numPr>
          <w:ilvl w:val="0"/>
          <w:numId w:val="48"/>
        </w:numPr>
        <w:spacing w:before="100" w:beforeAutospacing="1" w:after="100" w:afterAutospacing="1"/>
      </w:pPr>
      <w:r w:rsidRPr="00FB5C5E">
        <w:t>na informace o průběhu a výsledcích svého vzdělávání,</w:t>
      </w:r>
    </w:p>
    <w:p w:rsidR="00E67AB7" w:rsidRPr="00FB5C5E" w:rsidRDefault="00E67AB7" w:rsidP="00802B64">
      <w:pPr>
        <w:pStyle w:val="Odstavecseseznamem"/>
        <w:numPr>
          <w:ilvl w:val="0"/>
          <w:numId w:val="48"/>
        </w:numPr>
        <w:spacing w:before="100" w:beforeAutospacing="1" w:after="100" w:afterAutospacing="1"/>
      </w:pPr>
      <w:r w:rsidRPr="00FB5C5E">
        <w:t>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E67AB7" w:rsidRPr="00FB5C5E" w:rsidRDefault="00E67AB7" w:rsidP="00802B64">
      <w:pPr>
        <w:pStyle w:val="Odstavecseseznamem"/>
        <w:numPr>
          <w:ilvl w:val="0"/>
          <w:numId w:val="48"/>
        </w:numPr>
        <w:spacing w:before="100" w:beforeAutospacing="1" w:after="100" w:afterAutospacing="1"/>
      </w:pPr>
      <w:r w:rsidRPr="00FB5C5E">
        <w:t>vyjadřovat se ke všem rozhodnutím týkajícím se podstatných záležitostí jejich vzdělávání, přičemž jejich vyjádřením musí být věnována pozornost odpovídající jejich věku a stupni vývoje,</w:t>
      </w:r>
    </w:p>
    <w:p w:rsidR="00E67AB7" w:rsidRPr="00FB5C5E" w:rsidRDefault="00E67AB7" w:rsidP="00802B64">
      <w:pPr>
        <w:pStyle w:val="Odstavecseseznamem"/>
        <w:numPr>
          <w:ilvl w:val="0"/>
          <w:numId w:val="48"/>
        </w:numPr>
        <w:spacing w:before="100" w:beforeAutospacing="1" w:after="100" w:afterAutospacing="1"/>
      </w:pPr>
      <w:r w:rsidRPr="00FB5C5E">
        <w:t>na informace a poradenskou pomoc školy nebo školského poradenského zařízení v záležitostech týkajících se vzdělávání podle školského zákona,</w:t>
      </w:r>
    </w:p>
    <w:p w:rsidR="00E67AB7" w:rsidRPr="00FB5C5E" w:rsidRDefault="00E67AB7" w:rsidP="00802B64">
      <w:pPr>
        <w:pStyle w:val="Odstavecseseznamem"/>
        <w:numPr>
          <w:ilvl w:val="0"/>
          <w:numId w:val="48"/>
        </w:numPr>
        <w:spacing w:before="100" w:beforeAutospacing="1" w:after="100" w:afterAutospacing="1"/>
      </w:pPr>
      <w:r w:rsidRPr="00FB5C5E">
        <w:t>na rozvoj své osobnosti podle míry nadání, rozumových a fyzických schopností,</w:t>
      </w:r>
    </w:p>
    <w:p w:rsidR="00E67AB7" w:rsidRPr="00FB5C5E" w:rsidRDefault="00E67AB7" w:rsidP="00802B64">
      <w:pPr>
        <w:pStyle w:val="Odstavecseseznamem"/>
        <w:numPr>
          <w:ilvl w:val="0"/>
          <w:numId w:val="48"/>
        </w:numPr>
        <w:spacing w:before="100" w:beforeAutospacing="1" w:after="100" w:afterAutospacing="1"/>
      </w:pPr>
      <w:r w:rsidRPr="00FB5C5E">
        <w:t>na volný čas a přiměřený odpočinek a oddechovou činnost odpovídající jejich věku,</w:t>
      </w:r>
    </w:p>
    <w:p w:rsidR="00E67AB7" w:rsidRPr="00FB5C5E" w:rsidRDefault="00E67AB7" w:rsidP="00802B64">
      <w:pPr>
        <w:pStyle w:val="Odstavecseseznamem"/>
        <w:numPr>
          <w:ilvl w:val="0"/>
          <w:numId w:val="48"/>
        </w:numPr>
        <w:spacing w:before="100" w:beforeAutospacing="1" w:after="100" w:afterAutospacing="1"/>
      </w:pPr>
      <w:r w:rsidRPr="00FB5C5E">
        <w:t>nárok na ochranu před fyzickým nebo psychickým násilím, nedbalým zacházením, před sociálně patologickými jevy i na ochranu před všemi formami sexuálního zneužívání, před kontaktem s narkotiky a psychotropními látkami,</w:t>
      </w:r>
    </w:p>
    <w:p w:rsidR="00E67AB7" w:rsidRPr="00FB5C5E" w:rsidRDefault="00E67AB7" w:rsidP="00802B64">
      <w:pPr>
        <w:pStyle w:val="Odstavecseseznamem"/>
        <w:numPr>
          <w:ilvl w:val="0"/>
          <w:numId w:val="48"/>
        </w:numPr>
        <w:spacing w:before="100" w:beforeAutospacing="1" w:after="100" w:afterAutospacing="1"/>
      </w:pPr>
      <w:r w:rsidRPr="00FB5C5E">
        <w:t>na ochranu před vlivy a informacemi, které by ohrožovaly jejich rozumovou a mravní výchovu a nevhodně ovlivňovaly jejich morálku,</w:t>
      </w:r>
    </w:p>
    <w:p w:rsidR="00E67AB7" w:rsidRPr="00FB5C5E" w:rsidRDefault="00E67AB7" w:rsidP="00802B64">
      <w:pPr>
        <w:pStyle w:val="Odstavecseseznamem"/>
        <w:numPr>
          <w:ilvl w:val="0"/>
          <w:numId w:val="48"/>
        </w:numPr>
        <w:spacing w:before="100" w:beforeAutospacing="1" w:after="100" w:afterAutospacing="1"/>
      </w:pPr>
      <w:r w:rsidRPr="00FB5C5E">
        <w:t>na pomoc při řešení problémů souvisejících se vztahy s ostatními žáky nebo zaměstnanci školy, má právo žádat o řešení takových problémů přímo ředitelem školy,</w:t>
      </w:r>
    </w:p>
    <w:p w:rsidR="00E67AB7" w:rsidRPr="00FB5C5E" w:rsidRDefault="00E67AB7" w:rsidP="00802B64">
      <w:pPr>
        <w:pStyle w:val="Odstavecseseznamem"/>
        <w:numPr>
          <w:ilvl w:val="0"/>
          <w:numId w:val="48"/>
        </w:numPr>
        <w:spacing w:before="100" w:beforeAutospacing="1" w:after="100" w:afterAutospacing="1"/>
      </w:pPr>
      <w:r w:rsidRPr="00FB5C5E">
        <w:t>na slušné jednání ze strany všech zaměstnanců školy,</w:t>
      </w:r>
    </w:p>
    <w:p w:rsidR="00E67AB7" w:rsidRPr="00FB5C5E" w:rsidRDefault="00E67AB7" w:rsidP="00802B64">
      <w:pPr>
        <w:pStyle w:val="Odstavecseseznamem"/>
        <w:numPr>
          <w:ilvl w:val="0"/>
          <w:numId w:val="48"/>
        </w:numPr>
        <w:spacing w:before="100" w:beforeAutospacing="1" w:after="100" w:afterAutospacing="1"/>
      </w:pPr>
      <w:r w:rsidRPr="00FB5C5E">
        <w:t>na svobodu myšlení, náboženství a projevu,</w:t>
      </w:r>
    </w:p>
    <w:p w:rsidR="00E67AB7" w:rsidRPr="00FB5C5E" w:rsidRDefault="00E67AB7" w:rsidP="00802B64">
      <w:pPr>
        <w:pStyle w:val="Odstavecseseznamem"/>
        <w:numPr>
          <w:ilvl w:val="0"/>
          <w:numId w:val="48"/>
        </w:numPr>
        <w:spacing w:before="100" w:beforeAutospacing="1" w:after="100" w:afterAutospacing="1"/>
      </w:pPr>
      <w:r w:rsidRPr="00FB5C5E">
        <w:t>na respektování svého soukromí i své rodiny,</w:t>
      </w:r>
    </w:p>
    <w:p w:rsidR="00E67AB7" w:rsidRPr="00FB5C5E" w:rsidRDefault="00E67AB7" w:rsidP="00802B64">
      <w:pPr>
        <w:pStyle w:val="Odstavecseseznamem"/>
        <w:numPr>
          <w:ilvl w:val="0"/>
          <w:numId w:val="48"/>
        </w:numPr>
        <w:spacing w:before="100" w:beforeAutospacing="1" w:after="100" w:afterAutospacing="1"/>
      </w:pPr>
      <w:r w:rsidRPr="00FB5C5E">
        <w:t>na vyjádření vlastního názoru ve věcech, které se jich týkají, vždy ale přiměřenou formou podle zásad slušnosti,</w:t>
      </w:r>
    </w:p>
    <w:p w:rsidR="00E67AB7" w:rsidRPr="00FB5C5E" w:rsidRDefault="00E67AB7" w:rsidP="00802B64">
      <w:pPr>
        <w:pStyle w:val="Odstavecseseznamem"/>
        <w:numPr>
          <w:ilvl w:val="0"/>
          <w:numId w:val="48"/>
        </w:numPr>
        <w:spacing w:before="100" w:beforeAutospacing="1" w:after="100" w:afterAutospacing="1"/>
      </w:pPr>
      <w:r w:rsidRPr="00FB5C5E">
        <w:t>vyžádat si pomoc vyučujícího, pokud neporozuměli učivu, byli dlouhodobě nemocni nebo si potřebují doplnit své znalosti,</w:t>
      </w:r>
    </w:p>
    <w:p w:rsidR="00E67AB7" w:rsidRPr="00FB5C5E" w:rsidRDefault="00E67AB7" w:rsidP="00802B64">
      <w:pPr>
        <w:pStyle w:val="Odstavecseseznamem"/>
        <w:numPr>
          <w:ilvl w:val="0"/>
          <w:numId w:val="48"/>
        </w:numPr>
        <w:spacing w:before="100" w:beforeAutospacing="1" w:after="100" w:afterAutospacing="1"/>
      </w:pPr>
      <w:r w:rsidRPr="00FB5C5E">
        <w:lastRenderedPageBreak/>
        <w:t>výběru nepovinného předmětu nebo zájmového útvaru, přičemž</w:t>
      </w:r>
      <w:r>
        <w:t xml:space="preserve"> platí, že po přihlášení je doch</w:t>
      </w:r>
      <w:r w:rsidRPr="00FB5C5E">
        <w:t xml:space="preserve">ázka do nepovinného předmětu nebo zájmového útvaru povinná a vztahují se na ni pravidla omlouvání absence žáků (viz. </w:t>
      </w:r>
      <w:r>
        <w:t>D</w:t>
      </w:r>
      <w:r w:rsidRPr="00FB5C5E">
        <w:t>ocházka do školy).</w:t>
      </w:r>
    </w:p>
    <w:p w:rsidR="00E67AB7" w:rsidRPr="00FB5C5E" w:rsidRDefault="00E67AB7" w:rsidP="00E67AB7">
      <w:pPr>
        <w:spacing w:before="100" w:beforeAutospacing="1" w:after="100" w:afterAutospacing="1"/>
      </w:pPr>
      <w:r w:rsidRPr="00FB5C5E">
        <w:t>2) Žáci mají tyto povinnosti:</w:t>
      </w:r>
    </w:p>
    <w:p w:rsidR="00E67AB7" w:rsidRPr="00FB5C5E" w:rsidRDefault="00E67AB7" w:rsidP="00802B64">
      <w:pPr>
        <w:pStyle w:val="Odstavecseseznamem"/>
        <w:numPr>
          <w:ilvl w:val="0"/>
          <w:numId w:val="49"/>
        </w:numPr>
        <w:spacing w:before="100" w:beforeAutospacing="1" w:after="100" w:afterAutospacing="1"/>
      </w:pPr>
      <w:r w:rsidRPr="00FB5C5E">
        <w:t>řádně docházet do školy a řádně se vzdělávat,</w:t>
      </w:r>
    </w:p>
    <w:p w:rsidR="00E67AB7" w:rsidRPr="00FB5C5E" w:rsidRDefault="00E67AB7" w:rsidP="00802B64">
      <w:pPr>
        <w:pStyle w:val="Odstavecseseznamem"/>
        <w:numPr>
          <w:ilvl w:val="0"/>
          <w:numId w:val="49"/>
        </w:numPr>
        <w:spacing w:before="100" w:beforeAutospacing="1" w:after="100" w:afterAutospacing="1"/>
      </w:pPr>
      <w:r w:rsidRPr="00FB5C5E">
        <w:t>dodržovat školní řád, řády odborných učeben a pokyny školy k ochraně zdraví a bezpečnosti, s nimiž byli seznámeni,</w:t>
      </w:r>
    </w:p>
    <w:p w:rsidR="00142AB3" w:rsidRDefault="00E67AB7" w:rsidP="00802B64">
      <w:pPr>
        <w:pStyle w:val="Odstavecseseznamem"/>
        <w:numPr>
          <w:ilvl w:val="0"/>
          <w:numId w:val="49"/>
        </w:numPr>
        <w:spacing w:before="100" w:beforeAutospacing="1" w:after="100" w:afterAutospacing="1"/>
      </w:pPr>
      <w:r w:rsidRPr="00FB5C5E">
        <w:t xml:space="preserve">plnit pokyny pedagogických pracovníků školy vydané v souladu s právními předpisy a školním řádem </w:t>
      </w:r>
    </w:p>
    <w:p w:rsidR="00E67AB7" w:rsidRPr="00FB5C5E" w:rsidRDefault="00E67AB7" w:rsidP="00802B64">
      <w:pPr>
        <w:pStyle w:val="Odstavecseseznamem"/>
        <w:numPr>
          <w:ilvl w:val="0"/>
          <w:numId w:val="49"/>
        </w:numPr>
        <w:spacing w:before="100" w:beforeAutospacing="1" w:after="100" w:afterAutospacing="1"/>
      </w:pPr>
      <w:r w:rsidRPr="00FB5C5E">
        <w:t>chránit zdraví své i svých spolužáků,</w:t>
      </w:r>
    </w:p>
    <w:p w:rsidR="00E67AB7" w:rsidRPr="00FB5C5E" w:rsidRDefault="00E67AB7" w:rsidP="00802B64">
      <w:pPr>
        <w:pStyle w:val="Odstavecseseznamem"/>
        <w:numPr>
          <w:ilvl w:val="0"/>
          <w:numId w:val="49"/>
        </w:numPr>
        <w:spacing w:before="100" w:beforeAutospacing="1" w:after="100" w:afterAutospacing="1"/>
      </w:pPr>
      <w:r w:rsidRPr="00FB5C5E">
        <w:t>všichni žáci školy jsou povinni zabránit výskytu šikany, vandalismu, brutality, rasismu a kriminality; při jejich výskytu jsou povinni okamžitě informovat třídního učitele, nebo vedení školy,</w:t>
      </w:r>
    </w:p>
    <w:p w:rsidR="00E67AB7" w:rsidRPr="00FB5C5E" w:rsidRDefault="00E67AB7" w:rsidP="00802B64">
      <w:pPr>
        <w:pStyle w:val="Odstavecseseznamem"/>
        <w:numPr>
          <w:ilvl w:val="0"/>
          <w:numId w:val="49"/>
        </w:numPr>
        <w:spacing w:before="100" w:beforeAutospacing="1" w:after="100" w:afterAutospacing="1"/>
      </w:pPr>
      <w:r w:rsidRPr="00FB5C5E">
        <w:t>dodržovat přísný zákaz nošení, držení, distribuce a zneužívání návykových látek v areálu školy,</w:t>
      </w:r>
    </w:p>
    <w:p w:rsidR="00E67AB7" w:rsidRPr="00FB5C5E" w:rsidRDefault="00E67AB7" w:rsidP="00802B64">
      <w:pPr>
        <w:pStyle w:val="Odstavecseseznamem"/>
        <w:numPr>
          <w:ilvl w:val="0"/>
          <w:numId w:val="49"/>
        </w:numPr>
        <w:spacing w:before="100" w:beforeAutospacing="1" w:after="100" w:afterAutospacing="1"/>
      </w:pPr>
      <w:r w:rsidRPr="00FB5C5E">
        <w:t>zacházet šetrně s majetkem školy, svým, příp. svých spolužáků,</w:t>
      </w:r>
    </w:p>
    <w:p w:rsidR="00E67AB7" w:rsidRPr="00FB5C5E" w:rsidRDefault="00E67AB7" w:rsidP="00802B64">
      <w:pPr>
        <w:pStyle w:val="Odstavecseseznamem"/>
        <w:numPr>
          <w:ilvl w:val="0"/>
          <w:numId w:val="49"/>
        </w:numPr>
        <w:spacing w:before="100" w:beforeAutospacing="1" w:after="100" w:afterAutospacing="1"/>
      </w:pPr>
      <w:r w:rsidRPr="00FB5C5E">
        <w:t>starat se o své osobní věci,</w:t>
      </w:r>
    </w:p>
    <w:p w:rsidR="00E67AB7" w:rsidRPr="00FB5C5E" w:rsidRDefault="00E67AB7" w:rsidP="00802B64">
      <w:pPr>
        <w:pStyle w:val="Odstavecseseznamem"/>
        <w:numPr>
          <w:ilvl w:val="0"/>
          <w:numId w:val="49"/>
        </w:numPr>
        <w:spacing w:before="100" w:beforeAutospacing="1" w:after="100" w:afterAutospacing="1"/>
      </w:pPr>
      <w:r w:rsidRPr="00FB5C5E">
        <w:t>dodržovat zasedací pořádek stanovený třídním učitelem nebo příslušným vyučujícím.,</w:t>
      </w:r>
    </w:p>
    <w:p w:rsidR="00E67AB7" w:rsidRPr="00FB5C5E" w:rsidRDefault="00E67AB7" w:rsidP="00802B64">
      <w:pPr>
        <w:pStyle w:val="Odstavecseseznamem"/>
        <w:numPr>
          <w:ilvl w:val="0"/>
          <w:numId w:val="49"/>
        </w:numPr>
        <w:spacing w:before="100" w:beforeAutospacing="1" w:after="100" w:afterAutospacing="1"/>
      </w:pPr>
      <w:r w:rsidRPr="00FB5C5E">
        <w:t>účastnit se veškerých akcí, které vyhlásí ředitel školy za povinné,</w:t>
      </w:r>
    </w:p>
    <w:p w:rsidR="00E67AB7" w:rsidRPr="00FB5C5E" w:rsidRDefault="00E67AB7" w:rsidP="00802B64">
      <w:pPr>
        <w:pStyle w:val="Odstavecseseznamem"/>
        <w:numPr>
          <w:ilvl w:val="0"/>
          <w:numId w:val="49"/>
        </w:numPr>
        <w:spacing w:before="100" w:beforeAutospacing="1" w:after="100" w:afterAutospacing="1"/>
      </w:pPr>
      <w:r w:rsidRPr="00FB5C5E">
        <w:t>zapsat si do žákovské knížky informace o veškerých změnách v provozu školy a informovat o těchto změnách své rodiče (zákonné zástupce),</w:t>
      </w:r>
    </w:p>
    <w:p w:rsidR="00E67AB7" w:rsidRDefault="00E67AB7" w:rsidP="00802B64">
      <w:pPr>
        <w:pStyle w:val="Odstavecseseznamem"/>
        <w:numPr>
          <w:ilvl w:val="0"/>
          <w:numId w:val="49"/>
        </w:numPr>
        <w:spacing w:before="100" w:beforeAutospacing="1" w:after="100" w:afterAutospacing="1"/>
      </w:pPr>
      <w:r w:rsidRPr="00FB5C5E">
        <w:t>řídit se školním řádem a respektovat další vnitřní předpisy školy.</w:t>
      </w:r>
    </w:p>
    <w:p w:rsidR="00E67AB7" w:rsidRPr="00FB5C5E" w:rsidRDefault="00E67AB7" w:rsidP="00E67AB7">
      <w:pPr>
        <w:spacing w:before="100" w:beforeAutospacing="1" w:after="100" w:afterAutospacing="1"/>
        <w:jc w:val="center"/>
        <w:outlineLvl w:val="2"/>
        <w:rPr>
          <w:b/>
          <w:bCs/>
          <w:sz w:val="28"/>
          <w:szCs w:val="28"/>
        </w:rPr>
      </w:pPr>
      <w:r w:rsidRPr="00FB5C5E">
        <w:rPr>
          <w:b/>
          <w:bCs/>
          <w:sz w:val="28"/>
          <w:szCs w:val="28"/>
        </w:rPr>
        <w:t>III. ZÁKLADNÍ PRÁVA A POVIN</w:t>
      </w:r>
      <w:r>
        <w:rPr>
          <w:b/>
          <w:bCs/>
          <w:sz w:val="28"/>
          <w:szCs w:val="28"/>
        </w:rPr>
        <w:t>NOSTI ZÁKONNÝCH ZÁSTUPCŮ DĚTÍ A </w:t>
      </w:r>
      <w:r w:rsidRPr="00FB5C5E">
        <w:rPr>
          <w:b/>
          <w:bCs/>
          <w:sz w:val="28"/>
          <w:szCs w:val="28"/>
        </w:rPr>
        <w:t>NEZLETILÝCH ŽÁKŮ</w:t>
      </w:r>
    </w:p>
    <w:p w:rsidR="00E67AB7" w:rsidRPr="00FB5C5E" w:rsidRDefault="00E67AB7" w:rsidP="00E67AB7">
      <w:pPr>
        <w:spacing w:before="100" w:beforeAutospacing="1" w:after="100" w:afterAutospacing="1"/>
      </w:pPr>
      <w:r w:rsidRPr="00FB5C5E">
        <w:t>1) Zákonní zástupci nezletilých žáků mají tato práva:</w:t>
      </w:r>
    </w:p>
    <w:p w:rsidR="00E67AB7" w:rsidRPr="00FB5C5E" w:rsidRDefault="00E67AB7" w:rsidP="00802B64">
      <w:pPr>
        <w:pStyle w:val="Odstavecseseznamem"/>
        <w:numPr>
          <w:ilvl w:val="0"/>
          <w:numId w:val="50"/>
        </w:numPr>
        <w:spacing w:before="100" w:beforeAutospacing="1" w:after="100" w:afterAutospacing="1"/>
      </w:pPr>
      <w:r w:rsidRPr="00FB5C5E">
        <w:t>na informace o průběhu a výsledcích vzdělávání dětí,</w:t>
      </w:r>
    </w:p>
    <w:p w:rsidR="00E67AB7" w:rsidRPr="00FB5C5E" w:rsidRDefault="00E67AB7" w:rsidP="00802B64">
      <w:pPr>
        <w:pStyle w:val="Odstavecseseznamem"/>
        <w:numPr>
          <w:ilvl w:val="0"/>
          <w:numId w:val="50"/>
        </w:numPr>
        <w:spacing w:before="100" w:beforeAutospacing="1" w:after="100" w:afterAutospacing="1"/>
      </w:pPr>
      <w:r w:rsidRPr="00FB5C5E">
        <w:t>volit a být voleni do školské rady,</w:t>
      </w:r>
    </w:p>
    <w:p w:rsidR="00E67AB7" w:rsidRPr="00FB5C5E" w:rsidRDefault="00E67AB7" w:rsidP="00802B64">
      <w:pPr>
        <w:pStyle w:val="Odstavecseseznamem"/>
        <w:numPr>
          <w:ilvl w:val="0"/>
          <w:numId w:val="50"/>
        </w:numPr>
        <w:spacing w:before="100" w:beforeAutospacing="1" w:after="100" w:afterAutospacing="1"/>
      </w:pPr>
      <w:r w:rsidRPr="00FB5C5E">
        <w:t>vyjadřovat se ke všem rozhodnutím týkajícím se podstatných záležitostí vzdělávání dětí, přičemž jejich vyjádřením musí být věnována pozornost,</w:t>
      </w:r>
    </w:p>
    <w:p w:rsidR="00E67AB7" w:rsidRPr="00FB5C5E" w:rsidRDefault="00E67AB7" w:rsidP="00802B64">
      <w:pPr>
        <w:pStyle w:val="Odstavecseseznamem"/>
        <w:numPr>
          <w:ilvl w:val="0"/>
          <w:numId w:val="50"/>
        </w:numPr>
        <w:spacing w:before="100" w:beforeAutospacing="1" w:after="100" w:afterAutospacing="1"/>
      </w:pPr>
      <w:r w:rsidRPr="00FB5C5E">
        <w:t>na informace a poradenskou pomoc školy nebo školského poradenského zařízení v záležitostech týkajících se vzdělávání podle školského zákona,</w:t>
      </w:r>
    </w:p>
    <w:p w:rsidR="00E67AB7" w:rsidRPr="00FB5C5E" w:rsidRDefault="00E67AB7" w:rsidP="00802B64">
      <w:pPr>
        <w:pStyle w:val="Odstavecseseznamem"/>
        <w:numPr>
          <w:ilvl w:val="0"/>
          <w:numId w:val="50"/>
        </w:numPr>
        <w:spacing w:before="100" w:beforeAutospacing="1" w:after="100" w:afterAutospacing="1"/>
      </w:pPr>
      <w:r w:rsidRPr="00FB5C5E">
        <w:t>být dostatečně v předstihu a prokazatelným způsobem informováni o zhoršení prospěchu nebo chování dítěte,</w:t>
      </w:r>
    </w:p>
    <w:p w:rsidR="00E67AB7" w:rsidRPr="00FB5C5E" w:rsidRDefault="00E67AB7" w:rsidP="00802B64">
      <w:pPr>
        <w:pStyle w:val="Odstavecseseznamem"/>
        <w:numPr>
          <w:ilvl w:val="0"/>
          <w:numId w:val="50"/>
        </w:numPr>
        <w:spacing w:before="100" w:beforeAutospacing="1" w:after="100" w:afterAutospacing="1"/>
      </w:pPr>
      <w:r w:rsidRPr="00FB5C5E">
        <w:t>na slušné jednání ze strany všech zaměstnanců školy.</w:t>
      </w:r>
    </w:p>
    <w:p w:rsidR="00E67AB7" w:rsidRPr="00FB5C5E" w:rsidRDefault="00E67AB7" w:rsidP="00E67AB7">
      <w:pPr>
        <w:spacing w:before="100" w:beforeAutospacing="1" w:after="100" w:afterAutospacing="1"/>
      </w:pPr>
      <w:r w:rsidRPr="00FB5C5E">
        <w:t>2) Zákonní zástupci nezletilých žáků mají tyto povinnosti:</w:t>
      </w:r>
    </w:p>
    <w:p w:rsidR="00E67AB7" w:rsidRPr="00FB5C5E" w:rsidRDefault="00E67AB7" w:rsidP="00802B64">
      <w:pPr>
        <w:pStyle w:val="Odstavecseseznamem"/>
        <w:numPr>
          <w:ilvl w:val="0"/>
          <w:numId w:val="51"/>
        </w:numPr>
        <w:spacing w:before="100" w:beforeAutospacing="1" w:after="100" w:afterAutospacing="1"/>
      </w:pPr>
      <w:r w:rsidRPr="00FB5C5E">
        <w:t>zajistit, aby dítě docházelo řádně do školy,</w:t>
      </w:r>
    </w:p>
    <w:p w:rsidR="00E67AB7" w:rsidRPr="00FB5C5E" w:rsidRDefault="00E67AB7" w:rsidP="00802B64">
      <w:pPr>
        <w:pStyle w:val="Odstavecseseznamem"/>
        <w:numPr>
          <w:ilvl w:val="0"/>
          <w:numId w:val="51"/>
        </w:numPr>
        <w:spacing w:before="100" w:beforeAutospacing="1" w:after="100" w:afterAutospacing="1"/>
      </w:pPr>
      <w:r w:rsidRPr="00FB5C5E">
        <w:t>na vyzvání ředitele se osobně zúčastnit projednávání závažných otázek týkajících se vzdělávání dítěte,</w:t>
      </w:r>
    </w:p>
    <w:p w:rsidR="00E67AB7" w:rsidRPr="00FB5C5E" w:rsidRDefault="00E67AB7" w:rsidP="00802B64">
      <w:pPr>
        <w:pStyle w:val="Odstavecseseznamem"/>
        <w:numPr>
          <w:ilvl w:val="0"/>
          <w:numId w:val="51"/>
        </w:numPr>
        <w:spacing w:before="100" w:beforeAutospacing="1" w:after="100" w:afterAutospacing="1"/>
      </w:pPr>
      <w:r w:rsidRPr="00FB5C5E">
        <w:t>informovat školu o změně zdravotní způsobilosti, zdravotních obtížích dítěte nebo jiných závažných skutečnostech, které by mohly mít vliv na průběh vzdělávání,</w:t>
      </w:r>
    </w:p>
    <w:p w:rsidR="00E67AB7" w:rsidRPr="00FB5C5E" w:rsidRDefault="00E67AB7" w:rsidP="00802B64">
      <w:pPr>
        <w:pStyle w:val="Odstavecseseznamem"/>
        <w:numPr>
          <w:ilvl w:val="0"/>
          <w:numId w:val="51"/>
        </w:numPr>
        <w:spacing w:before="100" w:beforeAutospacing="1" w:after="100" w:afterAutospacing="1"/>
      </w:pPr>
      <w:r w:rsidRPr="00FB5C5E">
        <w:t>dokládat důvody nepřítomnosti dítěte na vyučování v souladu s podmínkami stanovenými školním řádem (viz. Docházka do školy),</w:t>
      </w:r>
    </w:p>
    <w:p w:rsidR="00E67AB7" w:rsidRPr="00FB5C5E" w:rsidRDefault="00E67AB7" w:rsidP="00802B64">
      <w:pPr>
        <w:pStyle w:val="Odstavecseseznamem"/>
        <w:numPr>
          <w:ilvl w:val="0"/>
          <w:numId w:val="51"/>
        </w:numPr>
        <w:spacing w:before="100" w:beforeAutospacing="1" w:after="100" w:afterAutospacing="1"/>
      </w:pPr>
      <w:r w:rsidRPr="00FB5C5E">
        <w:t>oznamovat škole a školskému zařízení údaje podle § 28 odst. 2 a 3 a další údaje, které jsou podstatné pro průběh vzdělávání nebo bezpečnost dítěte, a změny v těchto údajích,</w:t>
      </w:r>
    </w:p>
    <w:p w:rsidR="00AF614B" w:rsidRDefault="00E67AB7" w:rsidP="00802B64">
      <w:pPr>
        <w:pStyle w:val="Odstavecseseznamem"/>
        <w:numPr>
          <w:ilvl w:val="0"/>
          <w:numId w:val="51"/>
        </w:numPr>
        <w:spacing w:before="100" w:beforeAutospacing="1" w:after="100" w:afterAutospacing="1"/>
      </w:pPr>
      <w:r w:rsidRPr="00FB5C5E">
        <w:lastRenderedPageBreak/>
        <w:t>denně kontrolovat žákovskou knížku svého dítěte, mj. kvůli možným informacím o změnách v</w:t>
      </w:r>
      <w:r w:rsidR="00AF614B">
        <w:t> </w:t>
      </w:r>
      <w:r w:rsidRPr="00FB5C5E">
        <w:t>rozvrhu</w:t>
      </w:r>
      <w:r w:rsidR="00AF614B">
        <w:t>,</w:t>
      </w:r>
      <w:r w:rsidRPr="00FB5C5E">
        <w:t xml:space="preserve"> </w:t>
      </w:r>
    </w:p>
    <w:p w:rsidR="00E67AB7" w:rsidRPr="00FB5C5E" w:rsidRDefault="00E67AB7" w:rsidP="00802B64">
      <w:pPr>
        <w:pStyle w:val="Odstavecseseznamem"/>
        <w:numPr>
          <w:ilvl w:val="0"/>
          <w:numId w:val="51"/>
        </w:numPr>
        <w:spacing w:before="100" w:beforeAutospacing="1" w:after="100" w:afterAutospacing="1"/>
      </w:pPr>
      <w:r w:rsidRPr="00FB5C5E">
        <w:t>nahradit škodu, které dítě způsobilo svým nevhodným chováním a úmyslným ničením školního majetku,</w:t>
      </w:r>
    </w:p>
    <w:p w:rsidR="00E67AB7" w:rsidRDefault="00E67AB7" w:rsidP="00802B64">
      <w:pPr>
        <w:pStyle w:val="Odstavecseseznamem"/>
        <w:numPr>
          <w:ilvl w:val="0"/>
          <w:numId w:val="51"/>
        </w:numPr>
        <w:spacing w:before="100" w:beforeAutospacing="1" w:after="100" w:afterAutospacing="1"/>
      </w:pPr>
      <w:r w:rsidRPr="00FB5C5E">
        <w:t>řídit se školním řádem a respektovat další vnitřní předpisy školy</w:t>
      </w:r>
      <w:r w:rsidR="00AF614B">
        <w:t>,</w:t>
      </w:r>
    </w:p>
    <w:p w:rsidR="00636B72" w:rsidRPr="00FB5C5E" w:rsidRDefault="00636B72" w:rsidP="00802B64">
      <w:pPr>
        <w:pStyle w:val="Odstavecseseznamem"/>
        <w:numPr>
          <w:ilvl w:val="0"/>
          <w:numId w:val="51"/>
        </w:numPr>
        <w:spacing w:before="100" w:beforeAutospacing="1" w:after="100" w:afterAutospacing="1"/>
      </w:pPr>
      <w:r>
        <w:t>doručit žádost o individuální vzdělávací plán nejpozději do 15.</w:t>
      </w:r>
      <w:r w:rsidR="00AF614B">
        <w:t xml:space="preserve"> </w:t>
      </w:r>
      <w:r>
        <w:t>září školního roku.</w:t>
      </w:r>
    </w:p>
    <w:p w:rsidR="00E67AB7" w:rsidRDefault="00E67AB7" w:rsidP="00E67AB7">
      <w:pPr>
        <w:pStyle w:val="Nadpis1"/>
        <w:numPr>
          <w:ilvl w:val="0"/>
          <w:numId w:val="0"/>
        </w:numPr>
        <w:spacing w:before="120" w:after="120"/>
        <w:jc w:val="both"/>
        <w:rPr>
          <w:rFonts w:ascii="Times New Roman" w:hAnsi="Times New Roman"/>
        </w:rPr>
      </w:pPr>
    </w:p>
    <w:p w:rsidR="00E67AB7" w:rsidRPr="00F46B1A" w:rsidRDefault="00E67AB7" w:rsidP="00E67AB7">
      <w:pPr>
        <w:pStyle w:val="Nadpis1"/>
        <w:numPr>
          <w:ilvl w:val="0"/>
          <w:numId w:val="0"/>
        </w:numPr>
        <w:spacing w:before="120" w:after="120"/>
        <w:jc w:val="center"/>
        <w:rPr>
          <w:rFonts w:ascii="Times New Roman" w:hAnsi="Times New Roman"/>
          <w:b w:val="0"/>
        </w:rPr>
      </w:pPr>
      <w:r>
        <w:rPr>
          <w:rFonts w:ascii="Times New Roman" w:hAnsi="Times New Roman"/>
        </w:rPr>
        <w:t>IV. ŘÁD PROVOZU ŠKOLY</w:t>
      </w:r>
      <w:r w:rsidRPr="00F46B1A">
        <w:rPr>
          <w:rFonts w:ascii="Times New Roman" w:hAnsi="Times New Roman"/>
        </w:rPr>
        <w:t>:</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54"/>
        <w:gridCol w:w="214"/>
        <w:gridCol w:w="654"/>
        <w:gridCol w:w="214"/>
        <w:gridCol w:w="7303"/>
      </w:tblGrid>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6:15</w:t>
            </w:r>
          </w:p>
        </w:tc>
        <w:tc>
          <w:tcPr>
            <w:tcW w:w="0" w:type="auto"/>
          </w:tcPr>
          <w:p w:rsidR="00E67AB7" w:rsidRPr="00F46B1A" w:rsidRDefault="00E67AB7" w:rsidP="00CC6C72">
            <w:pPr>
              <w:tabs>
                <w:tab w:val="left" w:pos="1620"/>
                <w:tab w:val="left" w:pos="1980"/>
              </w:tabs>
              <w:spacing w:before="120" w:after="120"/>
              <w:jc w:val="both"/>
              <w:rPr>
                <w:b/>
                <w:sz w:val="22"/>
              </w:rPr>
            </w:pP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7:00</w:t>
            </w:r>
          </w:p>
        </w:tc>
        <w:tc>
          <w:tcPr>
            <w:tcW w:w="0" w:type="auto"/>
          </w:tcPr>
          <w:p w:rsidR="00E67AB7" w:rsidRPr="00F46B1A" w:rsidRDefault="00E67AB7" w:rsidP="00CC6C72">
            <w:pPr>
              <w:tabs>
                <w:tab w:val="left" w:pos="1620"/>
                <w:tab w:val="left" w:pos="1980"/>
              </w:tabs>
              <w:spacing w:before="120" w:after="120"/>
              <w:jc w:val="both"/>
              <w:rPr>
                <w:b/>
                <w:sz w:val="22"/>
              </w:rPr>
            </w:pPr>
          </w:p>
        </w:tc>
        <w:tc>
          <w:tcPr>
            <w:tcW w:w="7303" w:type="dxa"/>
          </w:tcPr>
          <w:p w:rsidR="00E67AB7" w:rsidRPr="00F46B1A" w:rsidRDefault="00E67AB7" w:rsidP="00CC6C72">
            <w:pPr>
              <w:tabs>
                <w:tab w:val="left" w:pos="1620"/>
                <w:tab w:val="left" w:pos="1980"/>
              </w:tabs>
              <w:spacing w:before="120" w:after="120"/>
              <w:jc w:val="both"/>
              <w:rPr>
                <w:b/>
                <w:sz w:val="22"/>
              </w:rPr>
            </w:pPr>
            <w:r w:rsidRPr="00F46B1A">
              <w:rPr>
                <w:b/>
                <w:sz w:val="22"/>
              </w:rPr>
              <w:t>otevřen hlavní vchod do budovy (</w:t>
            </w:r>
            <w:proofErr w:type="gramStart"/>
            <w:r w:rsidRPr="00F46B1A">
              <w:rPr>
                <w:b/>
                <w:sz w:val="22"/>
              </w:rPr>
              <w:t>ŠD, 0.hod</w:t>
            </w:r>
            <w:proofErr w:type="gramEnd"/>
            <w:r w:rsidRPr="00F46B1A">
              <w:rPr>
                <w:b/>
                <w:sz w:val="22"/>
              </w:rPr>
              <w:t>)</w:t>
            </w:r>
          </w:p>
        </w:tc>
      </w:tr>
      <w:tr w:rsidR="00E67AB7" w:rsidRPr="00F46B1A" w:rsidTr="00E67AB7">
        <w:trPr>
          <w:trHeight w:val="770"/>
          <w:jc w:val="center"/>
        </w:trPr>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7:40</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8:00</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7303" w:type="dxa"/>
          </w:tcPr>
          <w:p w:rsidR="00E67AB7" w:rsidRPr="00F46B1A" w:rsidRDefault="00E67AB7" w:rsidP="00CC6C72">
            <w:pPr>
              <w:tabs>
                <w:tab w:val="left" w:pos="1620"/>
                <w:tab w:val="left" w:pos="1980"/>
              </w:tabs>
              <w:spacing w:before="120" w:after="120"/>
              <w:jc w:val="both"/>
              <w:rPr>
                <w:b/>
                <w:sz w:val="22"/>
              </w:rPr>
            </w:pPr>
            <w:r w:rsidRPr="00F46B1A">
              <w:rPr>
                <w:b/>
                <w:sz w:val="22"/>
              </w:rPr>
              <w:t xml:space="preserve">otevřen hlavní vchod do budovy, </w:t>
            </w:r>
          </w:p>
          <w:p w:rsidR="00E67AB7" w:rsidRPr="00F46B1A" w:rsidRDefault="00E67AB7" w:rsidP="00CC6C72">
            <w:pPr>
              <w:tabs>
                <w:tab w:val="left" w:pos="1620"/>
                <w:tab w:val="left" w:pos="1980"/>
              </w:tabs>
              <w:spacing w:before="120" w:after="120"/>
              <w:jc w:val="both"/>
              <w:rPr>
                <w:b/>
                <w:sz w:val="22"/>
              </w:rPr>
            </w:pPr>
            <w:r w:rsidRPr="00F46B1A">
              <w:rPr>
                <w:b/>
                <w:sz w:val="22"/>
              </w:rPr>
              <w:t xml:space="preserve">vstup na pavilony pro žáky </w:t>
            </w:r>
            <w:r w:rsidR="00DE2CAB">
              <w:rPr>
                <w:sz w:val="18"/>
              </w:rPr>
              <w:t xml:space="preserve">(Bufet pro 1. i </w:t>
            </w:r>
            <w:r w:rsidRPr="00F46B1A">
              <w:rPr>
                <w:sz w:val="18"/>
              </w:rPr>
              <w:t>2.</w:t>
            </w:r>
            <w:r>
              <w:rPr>
                <w:sz w:val="18"/>
              </w:rPr>
              <w:t xml:space="preserve"> </w:t>
            </w:r>
            <w:r w:rsidRPr="00F46B1A">
              <w:rPr>
                <w:sz w:val="18"/>
              </w:rPr>
              <w:t>stupeň)</w:t>
            </w:r>
            <w:r w:rsidRPr="00F46B1A">
              <w:rPr>
                <w:b/>
                <w:sz w:val="22"/>
              </w:rPr>
              <w:t xml:space="preserve"> </w:t>
            </w:r>
          </w:p>
        </w:tc>
      </w:tr>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7:55</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8:00</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7303" w:type="dxa"/>
          </w:tcPr>
          <w:p w:rsidR="00E67AB7" w:rsidRPr="00F46B1A" w:rsidRDefault="00E67AB7" w:rsidP="00CC6C72">
            <w:pPr>
              <w:tabs>
                <w:tab w:val="left" w:pos="1620"/>
                <w:tab w:val="left" w:pos="1980"/>
              </w:tabs>
              <w:spacing w:before="120" w:after="120"/>
              <w:jc w:val="both"/>
              <w:rPr>
                <w:b/>
                <w:sz w:val="22"/>
              </w:rPr>
            </w:pPr>
            <w:r w:rsidRPr="00F46B1A">
              <w:rPr>
                <w:b/>
                <w:sz w:val="22"/>
              </w:rPr>
              <w:t>přípravné zvonění + uzamknutí budovy</w:t>
            </w:r>
          </w:p>
        </w:tc>
      </w:tr>
      <w:tr w:rsidR="00E67AB7" w:rsidRPr="00F46B1A" w:rsidTr="00E67AB7">
        <w:trPr>
          <w:trHeight w:val="237"/>
          <w:jc w:val="center"/>
        </w:trPr>
        <w:tc>
          <w:tcPr>
            <w:tcW w:w="0" w:type="auto"/>
          </w:tcPr>
          <w:p w:rsidR="00E67AB7" w:rsidRPr="00F46B1A" w:rsidRDefault="00E67AB7" w:rsidP="00CC6C72">
            <w:pPr>
              <w:tabs>
                <w:tab w:val="left" w:pos="1620"/>
                <w:tab w:val="left" w:pos="1980"/>
              </w:tabs>
              <w:spacing w:before="120" w:after="120"/>
              <w:jc w:val="both"/>
              <w:rPr>
                <w:b/>
                <w:sz w:val="16"/>
                <w:szCs w:val="16"/>
              </w:rPr>
            </w:pPr>
          </w:p>
        </w:tc>
        <w:tc>
          <w:tcPr>
            <w:tcW w:w="0" w:type="auto"/>
          </w:tcPr>
          <w:p w:rsidR="00E67AB7" w:rsidRPr="00F46B1A" w:rsidRDefault="00E67AB7" w:rsidP="00CC6C72">
            <w:pPr>
              <w:tabs>
                <w:tab w:val="left" w:pos="1620"/>
                <w:tab w:val="left" w:pos="1980"/>
              </w:tabs>
              <w:spacing w:before="120" w:after="120"/>
              <w:jc w:val="both"/>
              <w:rPr>
                <w:b/>
                <w:sz w:val="16"/>
                <w:szCs w:val="16"/>
              </w:rPr>
            </w:pPr>
          </w:p>
        </w:tc>
        <w:tc>
          <w:tcPr>
            <w:tcW w:w="0" w:type="auto"/>
          </w:tcPr>
          <w:p w:rsidR="00E67AB7" w:rsidRPr="00F46B1A" w:rsidRDefault="00E67AB7" w:rsidP="00CC6C72">
            <w:pPr>
              <w:tabs>
                <w:tab w:val="left" w:pos="1620"/>
                <w:tab w:val="left" w:pos="1980"/>
              </w:tabs>
              <w:spacing w:before="120" w:after="120"/>
              <w:jc w:val="both"/>
              <w:rPr>
                <w:b/>
                <w:sz w:val="16"/>
                <w:szCs w:val="16"/>
              </w:rPr>
            </w:pPr>
          </w:p>
        </w:tc>
        <w:tc>
          <w:tcPr>
            <w:tcW w:w="0" w:type="auto"/>
          </w:tcPr>
          <w:p w:rsidR="00E67AB7" w:rsidRPr="00F46B1A" w:rsidRDefault="00E67AB7" w:rsidP="00CC6C72">
            <w:pPr>
              <w:tabs>
                <w:tab w:val="left" w:pos="1620"/>
                <w:tab w:val="left" w:pos="1980"/>
              </w:tabs>
              <w:spacing w:before="120" w:after="120"/>
              <w:jc w:val="both"/>
              <w:rPr>
                <w:b/>
                <w:sz w:val="16"/>
                <w:szCs w:val="16"/>
              </w:rPr>
            </w:pPr>
          </w:p>
        </w:tc>
        <w:tc>
          <w:tcPr>
            <w:tcW w:w="7303" w:type="dxa"/>
          </w:tcPr>
          <w:p w:rsidR="00E67AB7" w:rsidRPr="00F46B1A" w:rsidRDefault="00E67AB7" w:rsidP="00CC6C72">
            <w:pPr>
              <w:tabs>
                <w:tab w:val="left" w:pos="1620"/>
                <w:tab w:val="left" w:pos="1980"/>
              </w:tabs>
              <w:spacing w:before="120" w:after="120"/>
              <w:jc w:val="both"/>
              <w:rPr>
                <w:sz w:val="16"/>
                <w:szCs w:val="16"/>
              </w:rPr>
            </w:pPr>
          </w:p>
        </w:tc>
      </w:tr>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8:00</w:t>
            </w:r>
          </w:p>
        </w:tc>
        <w:tc>
          <w:tcPr>
            <w:tcW w:w="0" w:type="auto"/>
          </w:tcPr>
          <w:p w:rsidR="00E67AB7" w:rsidRPr="00F46B1A" w:rsidRDefault="00E67AB7" w:rsidP="00CC6C72">
            <w:pPr>
              <w:tabs>
                <w:tab w:val="left" w:pos="1620"/>
                <w:tab w:val="left" w:pos="1980"/>
              </w:tabs>
              <w:spacing w:before="120" w:after="120"/>
              <w:jc w:val="both"/>
              <w:rPr>
                <w:b/>
                <w:sz w:val="18"/>
              </w:rPr>
            </w:pPr>
            <w:r w:rsidRPr="00F46B1A">
              <w:rPr>
                <w:b/>
                <w:sz w:val="18"/>
              </w:rPr>
              <w:t>-</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8:45</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7303" w:type="dxa"/>
          </w:tcPr>
          <w:p w:rsidR="00E67AB7" w:rsidRPr="00F46B1A" w:rsidRDefault="00E67AB7" w:rsidP="00CC6C72">
            <w:pPr>
              <w:tabs>
                <w:tab w:val="left" w:pos="1620"/>
                <w:tab w:val="left" w:pos="1980"/>
              </w:tabs>
              <w:spacing w:before="120" w:after="120"/>
              <w:jc w:val="both"/>
              <w:rPr>
                <w:b/>
                <w:sz w:val="22"/>
              </w:rPr>
            </w:pPr>
            <w:r w:rsidRPr="00F46B1A">
              <w:rPr>
                <w:b/>
                <w:sz w:val="22"/>
              </w:rPr>
              <w:t>1. vyučovací hodina</w:t>
            </w:r>
          </w:p>
        </w:tc>
      </w:tr>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sz w:val="18"/>
              </w:rPr>
            </w:pPr>
            <w:r w:rsidRPr="00F46B1A">
              <w:rPr>
                <w:sz w:val="18"/>
              </w:rPr>
              <w:t>8:45</w:t>
            </w:r>
          </w:p>
        </w:tc>
        <w:tc>
          <w:tcPr>
            <w:tcW w:w="0" w:type="auto"/>
          </w:tcPr>
          <w:p w:rsidR="00E67AB7" w:rsidRPr="00F46B1A" w:rsidRDefault="00E67AB7" w:rsidP="00CC6C72">
            <w:pPr>
              <w:tabs>
                <w:tab w:val="left" w:pos="1620"/>
                <w:tab w:val="left" w:pos="1980"/>
              </w:tabs>
              <w:spacing w:before="120" w:after="120"/>
              <w:jc w:val="both"/>
              <w:rPr>
                <w:sz w:val="22"/>
              </w:rPr>
            </w:pPr>
            <w:r w:rsidRPr="00F46B1A">
              <w:rPr>
                <w:sz w:val="22"/>
              </w:rPr>
              <w:t>-</w:t>
            </w:r>
          </w:p>
        </w:tc>
        <w:tc>
          <w:tcPr>
            <w:tcW w:w="0" w:type="auto"/>
          </w:tcPr>
          <w:p w:rsidR="00E67AB7" w:rsidRPr="00F46B1A" w:rsidRDefault="00E67AB7" w:rsidP="00CC6C72">
            <w:pPr>
              <w:tabs>
                <w:tab w:val="left" w:pos="1620"/>
                <w:tab w:val="left" w:pos="1980"/>
              </w:tabs>
              <w:spacing w:before="120" w:after="120"/>
              <w:jc w:val="both"/>
              <w:rPr>
                <w:sz w:val="18"/>
              </w:rPr>
            </w:pPr>
            <w:r w:rsidRPr="00F46B1A">
              <w:rPr>
                <w:sz w:val="18"/>
              </w:rPr>
              <w:t>8:55</w:t>
            </w:r>
          </w:p>
        </w:tc>
        <w:tc>
          <w:tcPr>
            <w:tcW w:w="0" w:type="auto"/>
          </w:tcPr>
          <w:p w:rsidR="00E67AB7" w:rsidRPr="00F46B1A" w:rsidRDefault="00E67AB7" w:rsidP="00CC6C72">
            <w:pPr>
              <w:tabs>
                <w:tab w:val="left" w:pos="1620"/>
                <w:tab w:val="left" w:pos="1980"/>
              </w:tabs>
              <w:spacing w:before="120" w:after="120"/>
              <w:jc w:val="both"/>
              <w:rPr>
                <w:sz w:val="22"/>
              </w:rPr>
            </w:pPr>
            <w:r w:rsidRPr="00F46B1A">
              <w:rPr>
                <w:sz w:val="22"/>
              </w:rPr>
              <w:t>-</w:t>
            </w:r>
          </w:p>
        </w:tc>
        <w:tc>
          <w:tcPr>
            <w:tcW w:w="7303" w:type="dxa"/>
          </w:tcPr>
          <w:p w:rsidR="00E67AB7" w:rsidRPr="00F46B1A" w:rsidRDefault="00E67AB7" w:rsidP="00CC6C72">
            <w:pPr>
              <w:tabs>
                <w:tab w:val="left" w:pos="1620"/>
                <w:tab w:val="left" w:pos="1980"/>
              </w:tabs>
              <w:spacing w:before="120" w:after="120"/>
              <w:jc w:val="both"/>
              <w:rPr>
                <w:sz w:val="18"/>
              </w:rPr>
            </w:pPr>
            <w:r w:rsidRPr="00F46B1A">
              <w:rPr>
                <w:sz w:val="18"/>
              </w:rPr>
              <w:t>malá přestávka (Bufet pro 1.</w:t>
            </w:r>
            <w:r>
              <w:rPr>
                <w:sz w:val="18"/>
              </w:rPr>
              <w:t xml:space="preserve"> </w:t>
            </w:r>
            <w:r w:rsidRPr="00F46B1A">
              <w:rPr>
                <w:sz w:val="18"/>
              </w:rPr>
              <w:t>stupeň)</w:t>
            </w:r>
          </w:p>
        </w:tc>
      </w:tr>
      <w:tr w:rsidR="00E67AB7" w:rsidRPr="00F46B1A" w:rsidTr="00E67AB7">
        <w:trPr>
          <w:jc w:val="center"/>
        </w:trPr>
        <w:tc>
          <w:tcPr>
            <w:tcW w:w="0" w:type="auto"/>
          </w:tcPr>
          <w:p w:rsidR="00CC6C72" w:rsidRDefault="00E67AB7" w:rsidP="00CC6C72">
            <w:pPr>
              <w:tabs>
                <w:tab w:val="left" w:pos="1620"/>
                <w:tab w:val="left" w:pos="1980"/>
              </w:tabs>
              <w:spacing w:before="120" w:after="120"/>
              <w:jc w:val="both"/>
              <w:rPr>
                <w:b/>
                <w:sz w:val="22"/>
              </w:rPr>
            </w:pPr>
            <w:r w:rsidRPr="00F46B1A">
              <w:rPr>
                <w:b/>
                <w:sz w:val="22"/>
              </w:rPr>
              <w:t>8:55</w:t>
            </w:r>
          </w:p>
          <w:p w:rsidR="00E67AB7" w:rsidRPr="00F46B1A" w:rsidRDefault="00CC6C72" w:rsidP="00CC6C72">
            <w:pPr>
              <w:tabs>
                <w:tab w:val="left" w:pos="1620"/>
                <w:tab w:val="left" w:pos="1980"/>
              </w:tabs>
              <w:spacing w:before="120" w:after="120"/>
              <w:jc w:val="both"/>
              <w:rPr>
                <w:b/>
                <w:sz w:val="22"/>
              </w:rPr>
            </w:pPr>
            <w:r>
              <w:rPr>
                <w:b/>
                <w:sz w:val="22"/>
              </w:rPr>
              <w:t>9:00</w:t>
            </w:r>
          </w:p>
        </w:tc>
        <w:tc>
          <w:tcPr>
            <w:tcW w:w="0" w:type="auto"/>
          </w:tcPr>
          <w:p w:rsidR="00E67AB7" w:rsidRPr="00F46B1A" w:rsidRDefault="00E67AB7" w:rsidP="00CC6C72">
            <w:pPr>
              <w:tabs>
                <w:tab w:val="left" w:pos="1620"/>
                <w:tab w:val="left" w:pos="1980"/>
              </w:tabs>
              <w:spacing w:before="120" w:after="120"/>
              <w:jc w:val="both"/>
              <w:rPr>
                <w:b/>
                <w:sz w:val="18"/>
              </w:rPr>
            </w:pPr>
            <w:r w:rsidRPr="00F46B1A">
              <w:rPr>
                <w:b/>
                <w:sz w:val="18"/>
              </w:rPr>
              <w:t>-</w:t>
            </w:r>
          </w:p>
        </w:tc>
        <w:tc>
          <w:tcPr>
            <w:tcW w:w="0" w:type="auto"/>
          </w:tcPr>
          <w:p w:rsidR="00CC6C72" w:rsidRDefault="00E67AB7" w:rsidP="00CC6C72">
            <w:pPr>
              <w:tabs>
                <w:tab w:val="left" w:pos="1620"/>
                <w:tab w:val="left" w:pos="1980"/>
              </w:tabs>
              <w:spacing w:before="120" w:after="120"/>
              <w:jc w:val="both"/>
              <w:rPr>
                <w:b/>
                <w:sz w:val="22"/>
              </w:rPr>
            </w:pPr>
            <w:r w:rsidRPr="00CC6C72">
              <w:rPr>
                <w:b/>
                <w:sz w:val="22"/>
              </w:rPr>
              <w:t>9:40</w:t>
            </w:r>
            <w:r w:rsidR="00CC6C72">
              <w:rPr>
                <w:b/>
                <w:sz w:val="22"/>
              </w:rPr>
              <w:t xml:space="preserve"> </w:t>
            </w:r>
          </w:p>
          <w:p w:rsidR="00E67AB7" w:rsidRPr="00CC6C72" w:rsidRDefault="00CC6C72" w:rsidP="00CC6C72">
            <w:pPr>
              <w:tabs>
                <w:tab w:val="left" w:pos="1620"/>
                <w:tab w:val="left" w:pos="1980"/>
              </w:tabs>
              <w:spacing w:before="120" w:after="120"/>
              <w:jc w:val="both"/>
              <w:rPr>
                <w:b/>
                <w:sz w:val="22"/>
              </w:rPr>
            </w:pPr>
            <w:r>
              <w:rPr>
                <w:b/>
                <w:sz w:val="22"/>
              </w:rPr>
              <w:t xml:space="preserve">9:45  </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7303" w:type="dxa"/>
          </w:tcPr>
          <w:p w:rsidR="00E67AB7" w:rsidRDefault="00E67AB7" w:rsidP="00CC6C72">
            <w:pPr>
              <w:tabs>
                <w:tab w:val="left" w:pos="1620"/>
                <w:tab w:val="left" w:pos="1980"/>
              </w:tabs>
              <w:spacing w:before="120" w:after="120"/>
              <w:jc w:val="both"/>
              <w:rPr>
                <w:b/>
                <w:sz w:val="22"/>
              </w:rPr>
            </w:pPr>
            <w:r w:rsidRPr="00F46B1A">
              <w:rPr>
                <w:b/>
                <w:sz w:val="22"/>
              </w:rPr>
              <w:t>2. vyučovací hodina</w:t>
            </w:r>
            <w:r w:rsidR="00CC6C72">
              <w:rPr>
                <w:b/>
                <w:sz w:val="22"/>
              </w:rPr>
              <w:t xml:space="preserve"> pro 2. stupeň, </w:t>
            </w:r>
          </w:p>
          <w:p w:rsidR="00CC6C72" w:rsidRPr="00F46B1A" w:rsidRDefault="00CC6C72" w:rsidP="00CC6C72">
            <w:pPr>
              <w:tabs>
                <w:tab w:val="left" w:pos="1620"/>
                <w:tab w:val="left" w:pos="1980"/>
              </w:tabs>
              <w:spacing w:before="120" w:after="120"/>
              <w:jc w:val="both"/>
              <w:rPr>
                <w:b/>
                <w:sz w:val="22"/>
              </w:rPr>
            </w:pPr>
            <w:r>
              <w:rPr>
                <w:b/>
                <w:sz w:val="22"/>
              </w:rPr>
              <w:t>2. vyučovací hodina pro 1. stupeň</w:t>
            </w:r>
          </w:p>
        </w:tc>
      </w:tr>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sz w:val="18"/>
              </w:rPr>
            </w:pPr>
            <w:r w:rsidRPr="00F46B1A">
              <w:rPr>
                <w:sz w:val="18"/>
              </w:rPr>
              <w:t>9:40</w:t>
            </w:r>
          </w:p>
        </w:tc>
        <w:tc>
          <w:tcPr>
            <w:tcW w:w="0" w:type="auto"/>
          </w:tcPr>
          <w:p w:rsidR="00E67AB7" w:rsidRPr="00F46B1A" w:rsidRDefault="00E67AB7" w:rsidP="00CC6C72">
            <w:pPr>
              <w:tabs>
                <w:tab w:val="left" w:pos="1620"/>
                <w:tab w:val="left" w:pos="1980"/>
              </w:tabs>
              <w:spacing w:before="120" w:after="120"/>
              <w:jc w:val="both"/>
              <w:rPr>
                <w:sz w:val="22"/>
              </w:rPr>
            </w:pPr>
            <w:r w:rsidRPr="00F46B1A">
              <w:rPr>
                <w:sz w:val="22"/>
              </w:rPr>
              <w:t>-</w:t>
            </w:r>
          </w:p>
        </w:tc>
        <w:tc>
          <w:tcPr>
            <w:tcW w:w="0" w:type="auto"/>
          </w:tcPr>
          <w:p w:rsidR="00E67AB7" w:rsidRPr="00F46B1A" w:rsidRDefault="00E67AB7" w:rsidP="00CC6C72">
            <w:pPr>
              <w:tabs>
                <w:tab w:val="left" w:pos="1620"/>
                <w:tab w:val="left" w:pos="1980"/>
              </w:tabs>
              <w:spacing w:before="120" w:after="120"/>
              <w:jc w:val="both"/>
              <w:rPr>
                <w:sz w:val="18"/>
              </w:rPr>
            </w:pPr>
            <w:r w:rsidRPr="00F46B1A">
              <w:rPr>
                <w:sz w:val="18"/>
              </w:rPr>
              <w:t>10:00</w:t>
            </w:r>
          </w:p>
        </w:tc>
        <w:tc>
          <w:tcPr>
            <w:tcW w:w="0" w:type="auto"/>
          </w:tcPr>
          <w:p w:rsidR="00E67AB7" w:rsidRPr="00F46B1A" w:rsidRDefault="00E67AB7" w:rsidP="00CC6C72">
            <w:pPr>
              <w:tabs>
                <w:tab w:val="left" w:pos="1620"/>
                <w:tab w:val="left" w:pos="1980"/>
              </w:tabs>
              <w:spacing w:before="120" w:after="120"/>
              <w:jc w:val="both"/>
              <w:rPr>
                <w:sz w:val="18"/>
              </w:rPr>
            </w:pPr>
            <w:r w:rsidRPr="00F46B1A">
              <w:rPr>
                <w:sz w:val="18"/>
              </w:rPr>
              <w:t>-</w:t>
            </w:r>
          </w:p>
        </w:tc>
        <w:tc>
          <w:tcPr>
            <w:tcW w:w="7303" w:type="dxa"/>
          </w:tcPr>
          <w:p w:rsidR="00E67AB7" w:rsidRPr="00F46B1A" w:rsidRDefault="00E67AB7" w:rsidP="00CC6C72">
            <w:pPr>
              <w:tabs>
                <w:tab w:val="left" w:pos="1620"/>
                <w:tab w:val="left" w:pos="1980"/>
              </w:tabs>
              <w:spacing w:before="120" w:after="120"/>
              <w:jc w:val="both"/>
              <w:rPr>
                <w:sz w:val="18"/>
              </w:rPr>
            </w:pPr>
            <w:r w:rsidRPr="00F46B1A">
              <w:rPr>
                <w:sz w:val="18"/>
              </w:rPr>
              <w:t>velká přestávka (Bufet pro 2.</w:t>
            </w:r>
            <w:r>
              <w:rPr>
                <w:sz w:val="18"/>
              </w:rPr>
              <w:t xml:space="preserve"> </w:t>
            </w:r>
            <w:r w:rsidRPr="00F46B1A">
              <w:rPr>
                <w:sz w:val="18"/>
              </w:rPr>
              <w:t>stupeň)</w:t>
            </w:r>
          </w:p>
        </w:tc>
      </w:tr>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10:00</w:t>
            </w:r>
          </w:p>
        </w:tc>
        <w:tc>
          <w:tcPr>
            <w:tcW w:w="0" w:type="auto"/>
          </w:tcPr>
          <w:p w:rsidR="00E67AB7" w:rsidRPr="00F46B1A" w:rsidRDefault="00E67AB7" w:rsidP="00CC6C72">
            <w:pPr>
              <w:tabs>
                <w:tab w:val="left" w:pos="1620"/>
                <w:tab w:val="left" w:pos="1980"/>
              </w:tabs>
              <w:spacing w:before="120" w:after="120"/>
              <w:jc w:val="both"/>
              <w:rPr>
                <w:b/>
                <w:sz w:val="18"/>
              </w:rPr>
            </w:pPr>
            <w:r w:rsidRPr="00F46B1A">
              <w:rPr>
                <w:b/>
                <w:sz w:val="18"/>
              </w:rPr>
              <w:t>-</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10:45</w:t>
            </w:r>
          </w:p>
        </w:tc>
        <w:tc>
          <w:tcPr>
            <w:tcW w:w="0" w:type="auto"/>
          </w:tcPr>
          <w:p w:rsidR="00E67AB7" w:rsidRPr="00F46B1A" w:rsidRDefault="00E67AB7" w:rsidP="00CC6C72">
            <w:pPr>
              <w:tabs>
                <w:tab w:val="left" w:pos="1620"/>
                <w:tab w:val="left" w:pos="1980"/>
              </w:tabs>
              <w:spacing w:before="120" w:after="120"/>
              <w:jc w:val="both"/>
              <w:rPr>
                <w:b/>
                <w:sz w:val="22"/>
              </w:rPr>
            </w:pPr>
          </w:p>
        </w:tc>
        <w:tc>
          <w:tcPr>
            <w:tcW w:w="7303" w:type="dxa"/>
          </w:tcPr>
          <w:p w:rsidR="00E67AB7" w:rsidRPr="00F46B1A" w:rsidRDefault="00E67AB7" w:rsidP="00CC6C72">
            <w:pPr>
              <w:tabs>
                <w:tab w:val="left" w:pos="1620"/>
                <w:tab w:val="left" w:pos="1980"/>
              </w:tabs>
              <w:spacing w:before="120" w:after="120"/>
              <w:jc w:val="both"/>
              <w:rPr>
                <w:b/>
                <w:sz w:val="22"/>
              </w:rPr>
            </w:pPr>
            <w:r w:rsidRPr="00F46B1A">
              <w:rPr>
                <w:b/>
                <w:sz w:val="22"/>
              </w:rPr>
              <w:t>3. vyučovací hodina</w:t>
            </w:r>
          </w:p>
        </w:tc>
      </w:tr>
      <w:tr w:rsidR="00E67AB7" w:rsidRPr="00F46B1A" w:rsidTr="00E67AB7">
        <w:trPr>
          <w:jc w:val="center"/>
        </w:trPr>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10:55</w:t>
            </w:r>
          </w:p>
        </w:tc>
        <w:tc>
          <w:tcPr>
            <w:tcW w:w="0" w:type="auto"/>
          </w:tcPr>
          <w:p w:rsidR="00E67AB7" w:rsidRPr="00F46B1A" w:rsidRDefault="00E67AB7" w:rsidP="00CC6C72">
            <w:pPr>
              <w:tabs>
                <w:tab w:val="left" w:pos="1620"/>
                <w:tab w:val="left" w:pos="1980"/>
              </w:tabs>
              <w:spacing w:before="120" w:after="120"/>
              <w:jc w:val="both"/>
              <w:rPr>
                <w:b/>
                <w:sz w:val="18"/>
              </w:rPr>
            </w:pPr>
            <w:r w:rsidRPr="00F46B1A">
              <w:rPr>
                <w:b/>
                <w:sz w:val="18"/>
              </w:rPr>
              <w:t>-</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11:40</w:t>
            </w:r>
          </w:p>
        </w:tc>
        <w:tc>
          <w:tcPr>
            <w:tcW w:w="0" w:type="auto"/>
          </w:tcPr>
          <w:p w:rsidR="00E67AB7" w:rsidRPr="00F46B1A" w:rsidRDefault="00E67AB7" w:rsidP="00CC6C72">
            <w:pPr>
              <w:tabs>
                <w:tab w:val="left" w:pos="1620"/>
                <w:tab w:val="left" w:pos="1980"/>
              </w:tabs>
              <w:spacing w:before="120" w:after="120"/>
              <w:jc w:val="both"/>
              <w:rPr>
                <w:b/>
                <w:sz w:val="22"/>
              </w:rPr>
            </w:pPr>
            <w:r w:rsidRPr="00F46B1A">
              <w:rPr>
                <w:b/>
                <w:sz w:val="22"/>
              </w:rPr>
              <w:t>-</w:t>
            </w:r>
          </w:p>
        </w:tc>
        <w:tc>
          <w:tcPr>
            <w:tcW w:w="7303" w:type="dxa"/>
          </w:tcPr>
          <w:p w:rsidR="00E67AB7" w:rsidRPr="00F46B1A" w:rsidRDefault="00E67AB7" w:rsidP="00CC6C72">
            <w:pPr>
              <w:tabs>
                <w:tab w:val="left" w:pos="1620"/>
                <w:tab w:val="left" w:pos="1980"/>
              </w:tabs>
              <w:spacing w:before="120" w:after="120"/>
              <w:jc w:val="both"/>
              <w:rPr>
                <w:sz w:val="22"/>
              </w:rPr>
            </w:pPr>
            <w:r w:rsidRPr="00F46B1A">
              <w:rPr>
                <w:b/>
                <w:sz w:val="22"/>
              </w:rPr>
              <w:t>4. vyučovací hodina</w:t>
            </w:r>
            <w:r w:rsidRPr="00F46B1A">
              <w:rPr>
                <w:sz w:val="22"/>
              </w:rPr>
              <w:t xml:space="preserve"> </w:t>
            </w:r>
          </w:p>
        </w:tc>
      </w:tr>
    </w:tbl>
    <w:p w:rsidR="00E67AB7" w:rsidRPr="00F46B1A" w:rsidRDefault="00E67AB7" w:rsidP="00E67AB7">
      <w:pPr>
        <w:tabs>
          <w:tab w:val="left" w:pos="1620"/>
          <w:tab w:val="left" w:pos="1980"/>
        </w:tabs>
        <w:spacing w:before="120" w:after="120"/>
        <w:ind w:left="1620"/>
        <w:rPr>
          <w:sz w:val="20"/>
        </w:rPr>
      </w:pPr>
      <w:r w:rsidRPr="00F46B1A">
        <w:rPr>
          <w:sz w:val="20"/>
        </w:rPr>
        <w:t>Další vyučování se liší dle pauzy na oběd</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31"/>
        <w:gridCol w:w="1278"/>
        <w:gridCol w:w="1810"/>
        <w:gridCol w:w="1276"/>
        <w:gridCol w:w="1701"/>
      </w:tblGrid>
      <w:tr w:rsidR="00E67AB7" w:rsidRPr="00F46B1A" w:rsidTr="00CC6C72">
        <w:tc>
          <w:tcPr>
            <w:tcW w:w="1418" w:type="dxa"/>
            <w:shd w:val="clear" w:color="auto" w:fill="auto"/>
          </w:tcPr>
          <w:p w:rsidR="00E67AB7" w:rsidRPr="00F46B1A" w:rsidRDefault="00E67AB7" w:rsidP="00CC6C72">
            <w:pPr>
              <w:tabs>
                <w:tab w:val="left" w:pos="1620"/>
                <w:tab w:val="left" w:pos="1980"/>
              </w:tabs>
              <w:spacing w:before="120" w:after="120"/>
              <w:rPr>
                <w:b/>
                <w:sz w:val="20"/>
              </w:rPr>
            </w:pPr>
            <w:r w:rsidRPr="00F46B1A">
              <w:rPr>
                <w:b/>
                <w:sz w:val="20"/>
              </w:rPr>
              <w:t xml:space="preserve">Oběd </w:t>
            </w:r>
            <w:proofErr w:type="gramStart"/>
            <w:r w:rsidRPr="00F46B1A">
              <w:rPr>
                <w:b/>
                <w:sz w:val="20"/>
              </w:rPr>
              <w:t>po 4.h</w:t>
            </w:r>
            <w:proofErr w:type="gramEnd"/>
          </w:p>
        </w:tc>
        <w:tc>
          <w:tcPr>
            <w:tcW w:w="1731"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11:40 – 12:15</w:t>
            </w:r>
          </w:p>
        </w:tc>
        <w:tc>
          <w:tcPr>
            <w:tcW w:w="1278" w:type="dxa"/>
            <w:shd w:val="clear" w:color="auto" w:fill="auto"/>
          </w:tcPr>
          <w:p w:rsidR="00E67AB7" w:rsidRPr="00F46B1A" w:rsidRDefault="00E67AB7" w:rsidP="00CC6C72">
            <w:pPr>
              <w:tabs>
                <w:tab w:val="left" w:pos="1620"/>
                <w:tab w:val="left" w:pos="1980"/>
              </w:tabs>
              <w:spacing w:before="120" w:after="120"/>
              <w:rPr>
                <w:b/>
                <w:sz w:val="20"/>
              </w:rPr>
            </w:pPr>
            <w:r w:rsidRPr="00F46B1A">
              <w:rPr>
                <w:b/>
                <w:sz w:val="20"/>
              </w:rPr>
              <w:t xml:space="preserve">Oběd </w:t>
            </w:r>
            <w:proofErr w:type="gramStart"/>
            <w:r w:rsidRPr="00F46B1A">
              <w:rPr>
                <w:b/>
                <w:sz w:val="20"/>
              </w:rPr>
              <w:t>po 5.h</w:t>
            </w:r>
            <w:proofErr w:type="gramEnd"/>
          </w:p>
        </w:tc>
        <w:tc>
          <w:tcPr>
            <w:tcW w:w="1810"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12:35 – 13:05</w:t>
            </w:r>
          </w:p>
        </w:tc>
        <w:tc>
          <w:tcPr>
            <w:tcW w:w="1276" w:type="dxa"/>
            <w:shd w:val="clear" w:color="auto" w:fill="auto"/>
          </w:tcPr>
          <w:p w:rsidR="00E67AB7" w:rsidRPr="00F46B1A" w:rsidRDefault="00E67AB7" w:rsidP="00CC6C72">
            <w:pPr>
              <w:tabs>
                <w:tab w:val="left" w:pos="1620"/>
                <w:tab w:val="left" w:pos="1980"/>
              </w:tabs>
              <w:spacing w:before="120" w:after="120"/>
              <w:rPr>
                <w:b/>
                <w:sz w:val="20"/>
              </w:rPr>
            </w:pPr>
            <w:r w:rsidRPr="00F46B1A">
              <w:rPr>
                <w:b/>
                <w:sz w:val="20"/>
              </w:rPr>
              <w:t xml:space="preserve">Oběd </w:t>
            </w:r>
            <w:proofErr w:type="gramStart"/>
            <w:r w:rsidRPr="00F46B1A">
              <w:rPr>
                <w:b/>
                <w:sz w:val="20"/>
              </w:rPr>
              <w:t>po 6.h</w:t>
            </w:r>
            <w:proofErr w:type="gramEnd"/>
          </w:p>
        </w:tc>
        <w:tc>
          <w:tcPr>
            <w:tcW w:w="1701"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13:30 – 14:00</w:t>
            </w:r>
          </w:p>
        </w:tc>
      </w:tr>
      <w:tr w:rsidR="00E67AB7" w:rsidRPr="00F46B1A" w:rsidTr="00CC6C72">
        <w:tc>
          <w:tcPr>
            <w:tcW w:w="1418" w:type="dxa"/>
            <w:shd w:val="clear" w:color="auto" w:fill="auto"/>
          </w:tcPr>
          <w:p w:rsidR="00E67AB7" w:rsidRPr="00F46B1A" w:rsidRDefault="00E67AB7" w:rsidP="00CC6C72">
            <w:pPr>
              <w:tabs>
                <w:tab w:val="left" w:pos="1620"/>
                <w:tab w:val="left" w:pos="1980"/>
              </w:tabs>
              <w:spacing w:before="120" w:after="120"/>
              <w:rPr>
                <w:b/>
                <w:sz w:val="20"/>
              </w:rPr>
            </w:pPr>
            <w:proofErr w:type="gramStart"/>
            <w:r w:rsidRPr="00F46B1A">
              <w:rPr>
                <w:b/>
                <w:sz w:val="20"/>
              </w:rPr>
              <w:t>5.hodina</w:t>
            </w:r>
            <w:proofErr w:type="gramEnd"/>
          </w:p>
        </w:tc>
        <w:tc>
          <w:tcPr>
            <w:tcW w:w="1731"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12:15 – 13:00</w:t>
            </w:r>
          </w:p>
        </w:tc>
        <w:tc>
          <w:tcPr>
            <w:tcW w:w="1278" w:type="dxa"/>
            <w:shd w:val="clear" w:color="auto" w:fill="auto"/>
          </w:tcPr>
          <w:p w:rsidR="00E67AB7" w:rsidRPr="00F46B1A" w:rsidRDefault="00E67AB7" w:rsidP="00CC6C72">
            <w:pPr>
              <w:tabs>
                <w:tab w:val="left" w:pos="1620"/>
                <w:tab w:val="left" w:pos="1980"/>
              </w:tabs>
              <w:spacing w:before="120" w:after="120"/>
              <w:rPr>
                <w:b/>
                <w:sz w:val="20"/>
              </w:rPr>
            </w:pPr>
            <w:proofErr w:type="gramStart"/>
            <w:r w:rsidRPr="00F46B1A">
              <w:rPr>
                <w:b/>
                <w:sz w:val="20"/>
              </w:rPr>
              <w:t>6.hodina</w:t>
            </w:r>
            <w:proofErr w:type="gramEnd"/>
          </w:p>
        </w:tc>
        <w:tc>
          <w:tcPr>
            <w:tcW w:w="1810"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13:05 – 13:50</w:t>
            </w:r>
          </w:p>
        </w:tc>
        <w:tc>
          <w:tcPr>
            <w:tcW w:w="1276" w:type="dxa"/>
            <w:shd w:val="clear" w:color="auto" w:fill="auto"/>
          </w:tcPr>
          <w:p w:rsidR="00E67AB7" w:rsidRPr="00F46B1A" w:rsidRDefault="00E67AB7" w:rsidP="00CC6C72">
            <w:pPr>
              <w:tabs>
                <w:tab w:val="left" w:pos="1620"/>
                <w:tab w:val="left" w:pos="1980"/>
              </w:tabs>
              <w:spacing w:before="120" w:after="120"/>
              <w:rPr>
                <w:b/>
                <w:sz w:val="20"/>
              </w:rPr>
            </w:pPr>
            <w:proofErr w:type="gramStart"/>
            <w:r w:rsidRPr="00F46B1A">
              <w:rPr>
                <w:b/>
                <w:sz w:val="20"/>
              </w:rPr>
              <w:t>7.hodina</w:t>
            </w:r>
            <w:proofErr w:type="gramEnd"/>
          </w:p>
        </w:tc>
        <w:tc>
          <w:tcPr>
            <w:tcW w:w="1701"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14:00 – 14:45</w:t>
            </w:r>
          </w:p>
        </w:tc>
      </w:tr>
      <w:tr w:rsidR="00E67AB7" w:rsidRPr="00F46B1A" w:rsidTr="00CC6C72">
        <w:tc>
          <w:tcPr>
            <w:tcW w:w="1418" w:type="dxa"/>
            <w:shd w:val="clear" w:color="auto" w:fill="auto"/>
          </w:tcPr>
          <w:p w:rsidR="00E67AB7" w:rsidRPr="00F46B1A" w:rsidRDefault="00E67AB7" w:rsidP="00CC6C72">
            <w:pPr>
              <w:tabs>
                <w:tab w:val="left" w:pos="1620"/>
                <w:tab w:val="left" w:pos="1980"/>
              </w:tabs>
              <w:spacing w:before="120" w:after="120"/>
              <w:rPr>
                <w:b/>
                <w:sz w:val="20"/>
              </w:rPr>
            </w:pPr>
            <w:proofErr w:type="gramStart"/>
            <w:r w:rsidRPr="00F46B1A">
              <w:rPr>
                <w:b/>
                <w:sz w:val="20"/>
              </w:rPr>
              <w:t>6.hodina</w:t>
            </w:r>
            <w:proofErr w:type="gramEnd"/>
          </w:p>
        </w:tc>
        <w:tc>
          <w:tcPr>
            <w:tcW w:w="1731"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13:10 – 13:55</w:t>
            </w:r>
          </w:p>
        </w:tc>
        <w:tc>
          <w:tcPr>
            <w:tcW w:w="1278" w:type="dxa"/>
            <w:shd w:val="clear" w:color="auto" w:fill="auto"/>
          </w:tcPr>
          <w:p w:rsidR="00E67AB7" w:rsidRPr="00F46B1A" w:rsidRDefault="00E67AB7" w:rsidP="00CC6C72">
            <w:pPr>
              <w:tabs>
                <w:tab w:val="left" w:pos="1620"/>
                <w:tab w:val="left" w:pos="1980"/>
              </w:tabs>
              <w:spacing w:before="120" w:after="120"/>
              <w:rPr>
                <w:b/>
                <w:sz w:val="20"/>
              </w:rPr>
            </w:pPr>
            <w:proofErr w:type="gramStart"/>
            <w:r w:rsidRPr="00F46B1A">
              <w:rPr>
                <w:b/>
                <w:sz w:val="20"/>
              </w:rPr>
              <w:t>7.hodina</w:t>
            </w:r>
            <w:proofErr w:type="gramEnd"/>
          </w:p>
        </w:tc>
        <w:tc>
          <w:tcPr>
            <w:tcW w:w="1810" w:type="dxa"/>
            <w:shd w:val="clear" w:color="auto" w:fill="auto"/>
          </w:tcPr>
          <w:p w:rsidR="00E67AB7" w:rsidRPr="00F46B1A" w:rsidRDefault="00E67AB7" w:rsidP="00D15A79">
            <w:pPr>
              <w:tabs>
                <w:tab w:val="left" w:pos="1620"/>
                <w:tab w:val="left" w:pos="1980"/>
              </w:tabs>
              <w:spacing w:before="120" w:after="120"/>
              <w:rPr>
                <w:sz w:val="20"/>
              </w:rPr>
            </w:pPr>
            <w:r w:rsidRPr="00F46B1A">
              <w:rPr>
                <w:sz w:val="20"/>
              </w:rPr>
              <w:t>14:0</w:t>
            </w:r>
            <w:r w:rsidR="00D15A79">
              <w:rPr>
                <w:sz w:val="20"/>
              </w:rPr>
              <w:t>0</w:t>
            </w:r>
            <w:r w:rsidRPr="00F46B1A">
              <w:rPr>
                <w:sz w:val="20"/>
              </w:rPr>
              <w:t xml:space="preserve"> – 14:</w:t>
            </w:r>
            <w:r w:rsidR="00D15A79">
              <w:rPr>
                <w:sz w:val="20"/>
              </w:rPr>
              <w:t>4</w:t>
            </w:r>
            <w:r w:rsidRPr="00F46B1A">
              <w:rPr>
                <w:sz w:val="20"/>
              </w:rPr>
              <w:t>5</w:t>
            </w:r>
          </w:p>
        </w:tc>
        <w:tc>
          <w:tcPr>
            <w:tcW w:w="1276" w:type="dxa"/>
            <w:shd w:val="clear" w:color="auto" w:fill="auto"/>
          </w:tcPr>
          <w:p w:rsidR="00E67AB7" w:rsidRPr="00F46B1A" w:rsidRDefault="00E67AB7" w:rsidP="00CC6C72">
            <w:pPr>
              <w:tabs>
                <w:tab w:val="left" w:pos="1620"/>
                <w:tab w:val="left" w:pos="1980"/>
              </w:tabs>
              <w:spacing w:before="120" w:after="120"/>
              <w:rPr>
                <w:b/>
                <w:sz w:val="20"/>
              </w:rPr>
            </w:pPr>
            <w:proofErr w:type="gramStart"/>
            <w:r w:rsidRPr="00F46B1A">
              <w:rPr>
                <w:b/>
                <w:sz w:val="20"/>
              </w:rPr>
              <w:t>8.hodina</w:t>
            </w:r>
            <w:proofErr w:type="gramEnd"/>
          </w:p>
        </w:tc>
        <w:tc>
          <w:tcPr>
            <w:tcW w:w="1701" w:type="dxa"/>
            <w:shd w:val="clear" w:color="auto" w:fill="auto"/>
          </w:tcPr>
          <w:p w:rsidR="00E67AB7" w:rsidRPr="00F46B1A" w:rsidRDefault="00E67AB7" w:rsidP="00CC6C72">
            <w:pPr>
              <w:tabs>
                <w:tab w:val="left" w:pos="1620"/>
                <w:tab w:val="left" w:pos="1980"/>
              </w:tabs>
              <w:spacing w:before="120" w:after="120"/>
              <w:rPr>
                <w:sz w:val="20"/>
              </w:rPr>
            </w:pPr>
            <w:r w:rsidRPr="00F46B1A">
              <w:rPr>
                <w:sz w:val="20"/>
              </w:rPr>
              <w:t>14:50 – 15:35</w:t>
            </w:r>
          </w:p>
        </w:tc>
      </w:tr>
    </w:tbl>
    <w:p w:rsidR="00E67AB7" w:rsidRPr="00F46B1A" w:rsidRDefault="00E67AB7" w:rsidP="00E67AB7">
      <w:pPr>
        <w:tabs>
          <w:tab w:val="left" w:pos="1620"/>
          <w:tab w:val="left" w:pos="1980"/>
        </w:tabs>
        <w:spacing w:before="120" w:after="120"/>
        <w:ind w:left="1620"/>
        <w:jc w:val="both"/>
        <w:rPr>
          <w:sz w:val="20"/>
        </w:rPr>
      </w:pPr>
      <w:bookmarkStart w:id="0" w:name="_GoBack"/>
      <w:bookmarkEnd w:id="0"/>
    </w:p>
    <w:p w:rsidR="00E67AB7" w:rsidRDefault="00E67AB7" w:rsidP="00E67AB7">
      <w:pPr>
        <w:tabs>
          <w:tab w:val="left" w:pos="1620"/>
          <w:tab w:val="left" w:pos="1980"/>
        </w:tabs>
        <w:spacing w:before="120" w:after="120"/>
        <w:ind w:left="1620"/>
        <w:rPr>
          <w:sz w:val="20"/>
        </w:rPr>
      </w:pPr>
    </w:p>
    <w:p w:rsidR="00E67AB7" w:rsidRPr="00E67AB7" w:rsidRDefault="00E67AB7" w:rsidP="00E67AB7">
      <w:pPr>
        <w:tabs>
          <w:tab w:val="left" w:pos="1620"/>
          <w:tab w:val="left" w:pos="1980"/>
        </w:tabs>
        <w:spacing w:before="120" w:after="120"/>
        <w:jc w:val="center"/>
        <w:rPr>
          <w:b/>
          <w:sz w:val="28"/>
          <w:szCs w:val="28"/>
        </w:rPr>
      </w:pPr>
      <w:r w:rsidRPr="00E67AB7">
        <w:rPr>
          <w:b/>
          <w:sz w:val="28"/>
          <w:szCs w:val="28"/>
        </w:rPr>
        <w:t>V. ŠKOLNÍ ŘÁD PRO ŽÁKY</w:t>
      </w:r>
    </w:p>
    <w:p w:rsidR="007B5E6F" w:rsidRPr="00F46B1A" w:rsidRDefault="007B5E6F" w:rsidP="007B5E6F">
      <w:pPr>
        <w:pStyle w:val="Nadpis1"/>
        <w:numPr>
          <w:ilvl w:val="0"/>
          <w:numId w:val="0"/>
        </w:numPr>
        <w:spacing w:before="120" w:after="120"/>
        <w:rPr>
          <w:rFonts w:ascii="Times New Roman" w:hAnsi="Times New Roman"/>
        </w:rPr>
      </w:pPr>
      <w:r w:rsidRPr="00F46B1A">
        <w:rPr>
          <w:rFonts w:ascii="Times New Roman" w:hAnsi="Times New Roman"/>
        </w:rPr>
        <w:t>Docházka do školy</w:t>
      </w:r>
    </w:p>
    <w:p w:rsidR="007B5E6F" w:rsidRPr="00F46B1A" w:rsidRDefault="007B5E6F" w:rsidP="007B5E6F">
      <w:pPr>
        <w:numPr>
          <w:ilvl w:val="0"/>
          <w:numId w:val="2"/>
        </w:numPr>
        <w:spacing w:before="120" w:after="120"/>
        <w:rPr>
          <w:sz w:val="22"/>
        </w:rPr>
      </w:pPr>
      <w:r w:rsidRPr="00F46B1A">
        <w:rPr>
          <w:sz w:val="22"/>
        </w:rPr>
        <w:t>Žáci a žákyně (dále jen žák-žáci) přicházejí do školy a na akce pořádané školou včas. Jsou vhodně upraveni a oblečeni.</w:t>
      </w:r>
    </w:p>
    <w:p w:rsidR="007B5E6F" w:rsidRPr="00F46B1A" w:rsidRDefault="007B5E6F" w:rsidP="007B5E6F">
      <w:pPr>
        <w:numPr>
          <w:ilvl w:val="0"/>
          <w:numId w:val="2"/>
        </w:numPr>
        <w:spacing w:before="120" w:after="120"/>
        <w:rPr>
          <w:sz w:val="22"/>
        </w:rPr>
      </w:pPr>
      <w:r w:rsidRPr="00F46B1A">
        <w:rPr>
          <w:sz w:val="22"/>
        </w:rPr>
        <w:t>Žák plní uložené úkoly. Při práci si počíná čestně, nepodvádí. Nemohl-li se připravit, omlouvá se vyučujícímu na začátku hodiny.</w:t>
      </w:r>
    </w:p>
    <w:p w:rsidR="007B5E6F" w:rsidRDefault="007B5E6F" w:rsidP="007B5E6F">
      <w:pPr>
        <w:numPr>
          <w:ilvl w:val="0"/>
          <w:numId w:val="2"/>
        </w:numPr>
        <w:spacing w:before="120" w:after="120"/>
        <w:rPr>
          <w:sz w:val="22"/>
        </w:rPr>
      </w:pPr>
      <w:r w:rsidRPr="00DB52E3">
        <w:rPr>
          <w:sz w:val="22"/>
        </w:rPr>
        <w:t xml:space="preserve">Ke všem </w:t>
      </w:r>
      <w:r>
        <w:rPr>
          <w:sz w:val="22"/>
        </w:rPr>
        <w:t>zaměstnancům</w:t>
      </w:r>
      <w:r w:rsidRPr="00DB52E3">
        <w:rPr>
          <w:sz w:val="22"/>
        </w:rPr>
        <w:t xml:space="preserve"> školy a školní jídelny se chová zdvořile, respektuje jejich pokyny. </w:t>
      </w:r>
    </w:p>
    <w:p w:rsidR="007B5E6F" w:rsidRDefault="007B5E6F" w:rsidP="007B5E6F">
      <w:pPr>
        <w:numPr>
          <w:ilvl w:val="0"/>
          <w:numId w:val="2"/>
        </w:numPr>
        <w:spacing w:before="120" w:after="120"/>
        <w:rPr>
          <w:sz w:val="22"/>
        </w:rPr>
      </w:pPr>
      <w:r w:rsidRPr="00DB52E3">
        <w:rPr>
          <w:sz w:val="22"/>
        </w:rPr>
        <w:t>Při vstupu učitele nebo jiné dospělé osoby do učebny (i při jejich odchodu) se žáci postaví, pokud jim není dán jiný pokyn.</w:t>
      </w:r>
    </w:p>
    <w:p w:rsidR="007B5E6F" w:rsidRPr="007B5E6F" w:rsidRDefault="007B5E6F" w:rsidP="007B5E6F">
      <w:pPr>
        <w:numPr>
          <w:ilvl w:val="0"/>
          <w:numId w:val="2"/>
        </w:numPr>
        <w:spacing w:before="120" w:after="120"/>
        <w:rPr>
          <w:sz w:val="22"/>
        </w:rPr>
      </w:pPr>
      <w:r w:rsidRPr="007B5E6F">
        <w:rPr>
          <w:sz w:val="22"/>
        </w:rPr>
        <w:lastRenderedPageBreak/>
        <w:t>Pokud se vyučující nedostaví do 10 minut po zvonění do třídy, oznámí to služba zástupci ředitele, řediteli nebo v kanceláři školy, aby mohlo být zajištěno suplování.</w:t>
      </w:r>
      <w:r w:rsidRPr="007B5E6F">
        <w:rPr>
          <w:b/>
          <w:sz w:val="28"/>
          <w:szCs w:val="28"/>
        </w:rPr>
        <w:t xml:space="preserve"> </w:t>
      </w:r>
    </w:p>
    <w:p w:rsidR="007B5E6F" w:rsidRPr="007B5E6F" w:rsidRDefault="007B5E6F" w:rsidP="007B5E6F">
      <w:pPr>
        <w:numPr>
          <w:ilvl w:val="0"/>
          <w:numId w:val="2"/>
        </w:numPr>
        <w:spacing w:before="120" w:after="120"/>
        <w:rPr>
          <w:sz w:val="22"/>
        </w:rPr>
      </w:pPr>
      <w:r w:rsidRPr="007B5E6F">
        <w:rPr>
          <w:sz w:val="22"/>
        </w:rPr>
        <w:t>Žák přichází na vyučování podle stanoveného rozvrhu. Zúčastňuje se všech vyučovacích hodin. Ředitel školy může ze zdravotních důvodů (jiných závažných důvodů) uvolnit žáka zcela nebo z části vyučování některého předmětu.</w:t>
      </w:r>
    </w:p>
    <w:p w:rsidR="007B5E6F" w:rsidRPr="00216B4B" w:rsidRDefault="007B5E6F" w:rsidP="007B5E6F">
      <w:pPr>
        <w:numPr>
          <w:ilvl w:val="0"/>
          <w:numId w:val="2"/>
        </w:numPr>
        <w:spacing w:before="120" w:after="120"/>
        <w:rPr>
          <w:sz w:val="22"/>
        </w:rPr>
      </w:pPr>
      <w:r w:rsidRPr="00216B4B">
        <w:rPr>
          <w:sz w:val="22"/>
        </w:rPr>
        <w:t>K záznamu omluv absencí žáka ve škole slouží omluvný list v žákovské knížce. Omluvný list vyplní zákonný zástupce nejpozději do týdne po návratu žáka do školy.</w:t>
      </w:r>
    </w:p>
    <w:p w:rsidR="007B5E6F" w:rsidRPr="00F46B1A" w:rsidRDefault="007B5E6F" w:rsidP="007B5E6F">
      <w:pPr>
        <w:numPr>
          <w:ilvl w:val="0"/>
          <w:numId w:val="2"/>
        </w:numPr>
        <w:spacing w:before="120" w:after="120"/>
        <w:rPr>
          <w:sz w:val="22"/>
        </w:rPr>
      </w:pPr>
      <w:r w:rsidRPr="00F46B1A">
        <w:rPr>
          <w:sz w:val="22"/>
        </w:rPr>
        <w:t xml:space="preserve">Nemůže-li se žák zúčastnit vyučování z důvodů předem známých (týká se i akcí sportovních, tanečních,…), požádá </w:t>
      </w:r>
      <w:r>
        <w:rPr>
          <w:sz w:val="22"/>
        </w:rPr>
        <w:t xml:space="preserve">zákonný </w:t>
      </w:r>
      <w:r w:rsidRPr="00F46B1A">
        <w:rPr>
          <w:sz w:val="22"/>
        </w:rPr>
        <w:t xml:space="preserve">zástupce žáka písemně třídního učitele nebo ředitele školy o uvolnění z vyučování. </w:t>
      </w:r>
      <w:r w:rsidRPr="00F46B1A">
        <w:rPr>
          <w:sz w:val="22"/>
        </w:rPr>
        <w:br/>
        <w:t xml:space="preserve">Třídní učitel může uvolnit žáka z vyučování vzhledem k závažným důvodům nejvýše na </w:t>
      </w:r>
      <w:r w:rsidRPr="00F46B1A">
        <w:rPr>
          <w:b/>
          <w:sz w:val="22"/>
        </w:rPr>
        <w:t>dva</w:t>
      </w:r>
      <w:r w:rsidRPr="00F46B1A">
        <w:rPr>
          <w:sz w:val="22"/>
        </w:rPr>
        <w:t xml:space="preserve"> dny.  </w:t>
      </w:r>
      <w:r w:rsidRPr="00F46B1A">
        <w:rPr>
          <w:sz w:val="22"/>
        </w:rPr>
        <w:br/>
        <w:t xml:space="preserve">Uvolnění žáka na více dní povoluje pouze ředitel školy na základě písemné žádosti zástupců žáka podané přes třídního učitele, který se k žádosti též vyjádří. Žádost je třeba doručit nejpozději 15 dní předem (v odůvodněných případech je možná  i kratší doba). Po dobu nepřítomnosti ve škole zodpovídají zák. zástupci za to, že si žák sám učivo doplní. </w:t>
      </w:r>
    </w:p>
    <w:p w:rsidR="007B5E6F" w:rsidRPr="00F46B1A" w:rsidRDefault="007B5E6F" w:rsidP="007B5E6F">
      <w:pPr>
        <w:numPr>
          <w:ilvl w:val="0"/>
          <w:numId w:val="2"/>
        </w:numPr>
        <w:spacing w:before="120" w:after="120"/>
        <w:rPr>
          <w:sz w:val="22"/>
        </w:rPr>
      </w:pPr>
      <w:r w:rsidRPr="00F46B1A">
        <w:rPr>
          <w:sz w:val="22"/>
        </w:rPr>
        <w:t xml:space="preserve">Nemůže-li se žák zúčastnit vyučování z nepředvídatelných důvodů, je zástupce žáka povinen </w:t>
      </w:r>
      <w:r w:rsidRPr="00F46B1A">
        <w:rPr>
          <w:sz w:val="22"/>
        </w:rPr>
        <w:br/>
        <w:t xml:space="preserve">co nejdříve (nejpozději do </w:t>
      </w:r>
      <w:r w:rsidRPr="00F46B1A">
        <w:rPr>
          <w:b/>
          <w:sz w:val="22"/>
        </w:rPr>
        <w:t>tří dnů</w:t>
      </w:r>
      <w:r w:rsidRPr="00F46B1A">
        <w:rPr>
          <w:sz w:val="22"/>
        </w:rPr>
        <w:t xml:space="preserve">) oznámit třídnímu učiteli důvod nepřítomnosti. Telefon v kanceláři školy: </w:t>
      </w:r>
      <w:r w:rsidRPr="00F46B1A">
        <w:rPr>
          <w:b/>
          <w:sz w:val="22"/>
        </w:rPr>
        <w:t>499 421 563</w:t>
      </w:r>
      <w:r w:rsidRPr="00F46B1A">
        <w:rPr>
          <w:sz w:val="22"/>
        </w:rPr>
        <w:t xml:space="preserve">, ředitel školy: </w:t>
      </w:r>
      <w:r w:rsidRPr="00F46B1A">
        <w:rPr>
          <w:b/>
          <w:sz w:val="22"/>
        </w:rPr>
        <w:t>499 421 579.</w:t>
      </w:r>
      <w:r w:rsidRPr="00F46B1A">
        <w:rPr>
          <w:sz w:val="22"/>
        </w:rPr>
        <w:br/>
        <w:t xml:space="preserve">V době nemoci žáka poskytne rodičům informaci o probíraném učivu učitel příslušného předmětu. </w:t>
      </w:r>
    </w:p>
    <w:p w:rsidR="007B5E6F" w:rsidRPr="00F46B1A" w:rsidRDefault="007B5E6F" w:rsidP="007B5E6F">
      <w:pPr>
        <w:numPr>
          <w:ilvl w:val="0"/>
          <w:numId w:val="2"/>
        </w:numPr>
        <w:spacing w:before="120" w:after="120"/>
        <w:rPr>
          <w:sz w:val="22"/>
        </w:rPr>
      </w:pPr>
      <w:r w:rsidRPr="00F46B1A">
        <w:rPr>
          <w:sz w:val="22"/>
        </w:rPr>
        <w:t xml:space="preserve">Nepřítomnost žáka omlouvá zásadně zákonný zástupce žáka. Ve zcela výjimečných případech </w:t>
      </w:r>
      <w:r w:rsidRPr="00F46B1A">
        <w:rPr>
          <w:sz w:val="22"/>
          <w:szCs w:val="22"/>
        </w:rPr>
        <w:t>(především v případě časté nepřítomnosti žáka nasvědčující zanedbávání školní docházky) může</w:t>
      </w:r>
      <w:r w:rsidRPr="00F46B1A">
        <w:rPr>
          <w:sz w:val="22"/>
        </w:rPr>
        <w:t xml:space="preserve"> škola požadovat lékařské potvrzení o nemoci žáka či jiný úřední doklad potvrzující důvod nepřítomnosti.</w:t>
      </w:r>
    </w:p>
    <w:p w:rsidR="007B5E6F" w:rsidRPr="00F46B1A" w:rsidRDefault="007B5E6F" w:rsidP="007B5E6F">
      <w:pPr>
        <w:numPr>
          <w:ilvl w:val="0"/>
          <w:numId w:val="2"/>
        </w:numPr>
        <w:spacing w:before="120" w:after="120"/>
        <w:rPr>
          <w:b/>
          <w:sz w:val="22"/>
        </w:rPr>
      </w:pPr>
      <w:r w:rsidRPr="00F46B1A">
        <w:rPr>
          <w:sz w:val="22"/>
        </w:rPr>
        <w:t>Žáci mohou být během vyučování uvolněni k lékaři, pokud si je rodiče osobně vyzvednou, nebo předem písemně</w:t>
      </w:r>
      <w:r>
        <w:rPr>
          <w:sz w:val="22"/>
        </w:rPr>
        <w:t xml:space="preserve"> </w:t>
      </w:r>
      <w:r w:rsidRPr="00F46B1A">
        <w:rPr>
          <w:sz w:val="22"/>
        </w:rPr>
        <w:t xml:space="preserve">požádají o uvolnění </w:t>
      </w:r>
      <w:r>
        <w:rPr>
          <w:sz w:val="22"/>
        </w:rPr>
        <w:t>v žákovské knížce</w:t>
      </w:r>
      <w:r w:rsidRPr="00F46B1A">
        <w:rPr>
          <w:sz w:val="22"/>
        </w:rPr>
        <w:t xml:space="preserve">. </w:t>
      </w:r>
    </w:p>
    <w:p w:rsidR="007B5E6F" w:rsidRPr="00F46B1A" w:rsidRDefault="007B5E6F" w:rsidP="007B5E6F">
      <w:pPr>
        <w:numPr>
          <w:ilvl w:val="0"/>
          <w:numId w:val="2"/>
        </w:numPr>
        <w:spacing w:before="120" w:after="120"/>
        <w:rPr>
          <w:sz w:val="22"/>
        </w:rPr>
      </w:pPr>
      <w:r w:rsidRPr="00F46B1A">
        <w:rPr>
          <w:sz w:val="22"/>
        </w:rPr>
        <w:t>Docházku do školy sleduje třídní učitel a všichni vyučující.  V případě jakýchkoliv porušení pravidelné docházky informuje třídní učitel</w:t>
      </w:r>
      <w:r>
        <w:rPr>
          <w:sz w:val="22"/>
        </w:rPr>
        <w:t xml:space="preserve"> </w:t>
      </w:r>
      <w:r w:rsidRPr="00F46B1A">
        <w:rPr>
          <w:sz w:val="22"/>
        </w:rPr>
        <w:t>prokazatelně zákonného zástupce žáka</w:t>
      </w:r>
      <w:r w:rsidRPr="00F46B1A">
        <w:rPr>
          <w:b/>
          <w:sz w:val="22"/>
        </w:rPr>
        <w:t xml:space="preserve">. </w:t>
      </w:r>
      <w:r w:rsidRPr="00F46B1A">
        <w:rPr>
          <w:sz w:val="22"/>
        </w:rPr>
        <w:t>Je</w:t>
      </w:r>
      <w:r>
        <w:rPr>
          <w:sz w:val="22"/>
        </w:rPr>
        <w:t xml:space="preserve">stliže bude mít žák </w:t>
      </w:r>
      <w:r>
        <w:rPr>
          <w:sz w:val="22"/>
        </w:rPr>
        <w:br/>
        <w:t>od 10 do 25 </w:t>
      </w:r>
      <w:r w:rsidRPr="00F46B1A">
        <w:rPr>
          <w:sz w:val="22"/>
        </w:rPr>
        <w:t xml:space="preserve">neomluvených vyučovacích hodin, bude tato skutečnost projednána ve výchovné komisi na škole. Při absenci nad 25 neomluvených hodin bude oznámena orgánu sociálně právní ochrany dětí městského úřadu. Při další opakované neomluvené absenci má škola povinnost informovat Policii ČR.  </w:t>
      </w:r>
    </w:p>
    <w:p w:rsidR="007B5E6F" w:rsidRDefault="007B5E6F" w:rsidP="007B5E6F">
      <w:pPr>
        <w:autoSpaceDE w:val="0"/>
        <w:autoSpaceDN w:val="0"/>
        <w:adjustRightInd w:val="0"/>
        <w:jc w:val="center"/>
        <w:rPr>
          <w:b/>
          <w:sz w:val="28"/>
          <w:szCs w:val="28"/>
        </w:rPr>
      </w:pPr>
    </w:p>
    <w:p w:rsidR="007B5E6F" w:rsidRPr="007B5E6F" w:rsidRDefault="007B5E6F" w:rsidP="007B5E6F">
      <w:pPr>
        <w:autoSpaceDE w:val="0"/>
        <w:autoSpaceDN w:val="0"/>
        <w:adjustRightInd w:val="0"/>
        <w:rPr>
          <w:b/>
          <w:sz w:val="28"/>
          <w:szCs w:val="28"/>
        </w:rPr>
      </w:pPr>
      <w:r w:rsidRPr="007B5E6F">
        <w:rPr>
          <w:b/>
          <w:sz w:val="28"/>
          <w:szCs w:val="28"/>
        </w:rPr>
        <w:t>Podmínky zajištění bezpečnosti a ochrany zdraví dětí a jejich ochrany</w:t>
      </w:r>
    </w:p>
    <w:p w:rsidR="007B5E6F" w:rsidRDefault="007B5E6F" w:rsidP="007B5E6F">
      <w:pPr>
        <w:spacing w:before="120" w:after="120"/>
        <w:rPr>
          <w:b/>
          <w:sz w:val="28"/>
          <w:szCs w:val="28"/>
        </w:rPr>
      </w:pPr>
      <w:r w:rsidRPr="007B5E6F">
        <w:rPr>
          <w:b/>
          <w:sz w:val="28"/>
          <w:szCs w:val="28"/>
        </w:rPr>
        <w:t>před sociálně patologickými jevy</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 xml:space="preserve">Žák chrání svoje zdraví i zdraví svých spolužáků.                                                                  </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Žák upozorňuje na všechna nebezpečí ohrožující jeho nebo jeho spolužáky.</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 xml:space="preserve">V případě úrazu to žák okamžitě oznámí pracovníkům školy. </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Žák dbá na svoji tělesnou čistotu a tělesnou zdatnost. Dodržuje všechna hygienická pravidla.</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Onemocní-li žák nebo člen rodiny přenosnou nemocí, oznámí to zákonní zástupci žáka neprodleně řediteli školy.</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Manipulace s horními okny je prováděna zásadně jen s vědomím vyučujícího nebo dozoru.</w:t>
      </w:r>
    </w:p>
    <w:p w:rsidR="007B5E6F" w:rsidRPr="007B5E6F" w:rsidRDefault="007B5E6F" w:rsidP="007B5E6F">
      <w:pPr>
        <w:pStyle w:val="Odstavecseseznamem"/>
        <w:numPr>
          <w:ilvl w:val="0"/>
          <w:numId w:val="58"/>
        </w:numPr>
        <w:spacing w:before="120" w:after="120"/>
        <w:ind w:left="426" w:hanging="426"/>
        <w:rPr>
          <w:sz w:val="22"/>
        </w:rPr>
      </w:pPr>
      <w:r w:rsidRPr="007B5E6F">
        <w:rPr>
          <w:sz w:val="22"/>
        </w:rPr>
        <w:t xml:space="preserve">Žák má možnost při výuce dodržovat pitný režim v souladu s řádem učebny tak, aby nenarušil průběh hodiny. </w:t>
      </w:r>
    </w:p>
    <w:p w:rsidR="00DB52E3" w:rsidRPr="007B5E6F" w:rsidRDefault="00DB52E3" w:rsidP="007B5E6F">
      <w:pPr>
        <w:pStyle w:val="Odstavecseseznamem"/>
        <w:numPr>
          <w:ilvl w:val="0"/>
          <w:numId w:val="58"/>
        </w:numPr>
        <w:spacing w:before="120" w:after="120"/>
        <w:ind w:left="426" w:hanging="426"/>
        <w:rPr>
          <w:sz w:val="22"/>
        </w:rPr>
      </w:pPr>
      <w:r w:rsidRPr="007B5E6F">
        <w:rPr>
          <w:sz w:val="22"/>
        </w:rPr>
        <w:t>Během vyučování žák neopustí školní budovu bez dovolení vyučujícího, třídního učitele nebo ředitele školy.</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Žákům je zakázáno vyklánět se z oken, vyhazovat z nich jakékoliv předměty a pokřikovat na kolemjdoucí osoby.</w:t>
      </w:r>
    </w:p>
    <w:p w:rsidR="00DB52E3" w:rsidRPr="007B5E6F" w:rsidRDefault="00DB52E3" w:rsidP="007B5E6F">
      <w:pPr>
        <w:pStyle w:val="Odstavecseseznamem"/>
        <w:numPr>
          <w:ilvl w:val="0"/>
          <w:numId w:val="58"/>
        </w:numPr>
        <w:spacing w:before="120" w:after="120"/>
        <w:ind w:left="426" w:hanging="426"/>
        <w:rPr>
          <w:sz w:val="22"/>
        </w:rPr>
      </w:pPr>
      <w:r w:rsidRPr="007B5E6F">
        <w:rPr>
          <w:sz w:val="22"/>
        </w:rPr>
        <w:t>Ke spolužákům ve třídě i ve škole se chová přátelsky, snaží se pomáhat mladším. Respektuje pokyny spolužáků, kteří jsou pověřeni službou.</w:t>
      </w:r>
    </w:p>
    <w:p w:rsidR="00DB52E3" w:rsidRPr="007B5E6F" w:rsidRDefault="00DB52E3" w:rsidP="007B5E6F">
      <w:pPr>
        <w:pStyle w:val="Odstavecseseznamem"/>
        <w:numPr>
          <w:ilvl w:val="0"/>
          <w:numId w:val="58"/>
        </w:numPr>
        <w:spacing w:before="120" w:after="120"/>
        <w:ind w:left="426" w:hanging="426"/>
        <w:rPr>
          <w:sz w:val="22"/>
        </w:rPr>
      </w:pPr>
      <w:r w:rsidRPr="007B5E6F">
        <w:rPr>
          <w:sz w:val="22"/>
        </w:rPr>
        <w:t xml:space="preserve">Šikana, kyberšikana spolužáků je nepřípustná. </w:t>
      </w:r>
      <w:r w:rsidRPr="007B5E6F">
        <w:rPr>
          <w:sz w:val="22"/>
        </w:rPr>
        <w:br/>
        <w:t xml:space="preserve">Více </w:t>
      </w:r>
      <w:proofErr w:type="gramStart"/>
      <w:r w:rsidRPr="007B5E6F">
        <w:rPr>
          <w:sz w:val="22"/>
        </w:rPr>
        <w:t>viz.</w:t>
      </w:r>
      <w:proofErr w:type="gramEnd"/>
      <w:r w:rsidRPr="007B5E6F">
        <w:rPr>
          <w:sz w:val="22"/>
        </w:rPr>
        <w:t xml:space="preserve"> Program proti šikanování (součást Minimálního preventivního programu).</w:t>
      </w:r>
    </w:p>
    <w:p w:rsidR="00DB52E3" w:rsidRPr="007B5E6F" w:rsidRDefault="00DB52E3" w:rsidP="007B5E6F">
      <w:pPr>
        <w:pStyle w:val="Odstavecseseznamem"/>
        <w:numPr>
          <w:ilvl w:val="0"/>
          <w:numId w:val="58"/>
        </w:numPr>
        <w:spacing w:before="120" w:after="120"/>
        <w:ind w:left="426" w:hanging="426"/>
        <w:rPr>
          <w:sz w:val="22"/>
        </w:rPr>
      </w:pPr>
      <w:r w:rsidRPr="007B5E6F">
        <w:rPr>
          <w:sz w:val="22"/>
        </w:rPr>
        <w:t xml:space="preserve">Žák odpovídá za peníze, cennosti a drahé předměty (hodinky, kalkulačka apod.), které má </w:t>
      </w:r>
      <w:r w:rsidRPr="007B5E6F">
        <w:rPr>
          <w:sz w:val="22"/>
        </w:rPr>
        <w:br/>
        <w:t xml:space="preserve">u sebe, v lavici, v aktovce a v oblečení odloženém mimo uzamčenou skříňku. Škola za tyto </w:t>
      </w:r>
      <w:r w:rsidR="00FB3FD6" w:rsidRPr="007B5E6F">
        <w:rPr>
          <w:sz w:val="22"/>
        </w:rPr>
        <w:t>předměty</w:t>
      </w:r>
      <w:r w:rsidRPr="007B5E6F">
        <w:rPr>
          <w:sz w:val="22"/>
        </w:rPr>
        <w:t xml:space="preserve"> odpovídá jen v případech, že tyto byly svěřeny do úschovy pedagogickému pracovníkovi školy nebo byly odcizeny prokazatelně násilným způsobem z uzamčené šatny či šatní skříňky. </w:t>
      </w:r>
    </w:p>
    <w:p w:rsidR="00DB52E3" w:rsidRPr="007B5E6F" w:rsidRDefault="00DB52E3" w:rsidP="007B5E6F">
      <w:pPr>
        <w:pStyle w:val="Odstavecseseznamem"/>
        <w:numPr>
          <w:ilvl w:val="0"/>
          <w:numId w:val="58"/>
        </w:numPr>
        <w:spacing w:before="120" w:after="120"/>
        <w:ind w:left="426" w:hanging="426"/>
        <w:rPr>
          <w:sz w:val="22"/>
        </w:rPr>
      </w:pPr>
      <w:r w:rsidRPr="007B5E6F">
        <w:rPr>
          <w:sz w:val="22"/>
        </w:rPr>
        <w:lastRenderedPageBreak/>
        <w:t xml:space="preserve">Žákům není dovoleno přinášet do školy předměty, které neslouží k vyučování. Týká se to zvláště cenných věcí (magnetofony, přehrávače, hračky,…) a zdraví nebezpečných předmětů </w:t>
      </w:r>
      <w:r w:rsidRPr="007B5E6F">
        <w:rPr>
          <w:sz w:val="22"/>
        </w:rPr>
        <w:br/>
        <w:t>(střelné, bodné a paralyzující zbraně, výbušniny, třaskaviny, petardy, apod.).</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Žákům je ve vnitřních i vnějších prostorách školy zakázáno kouřit, užívat návykové látky a manipulovat s nimi (manipulací se rozumí jakékoliv nakládání např. vnášení, nabízení, zprostředkování, prodej, opatření, přechovávání) v době školního vyučování a na všech akcích pořádaných školou. Z důvodu ochrany zdraví a bezpečnosti žáků není dovoleno do školy a na akce pořádané školou vstupovat pod jejich vlivem.</w:t>
      </w:r>
      <w:r w:rsidRPr="007B5E6F">
        <w:rPr>
          <w:sz w:val="22"/>
          <w:szCs w:val="22"/>
        </w:rPr>
        <w:br/>
      </w:r>
      <w:r w:rsidRPr="007B5E6F">
        <w:rPr>
          <w:sz w:val="22"/>
          <w:szCs w:val="22"/>
        </w:rPr>
        <w:br/>
        <w:t>Požívání omamných a psychotropních</w:t>
      </w:r>
      <w:r w:rsidR="00FB3FD6" w:rsidRPr="007B5E6F">
        <w:rPr>
          <w:sz w:val="22"/>
          <w:szCs w:val="22"/>
        </w:rPr>
        <w:t xml:space="preserve"> látek</w:t>
      </w:r>
      <w:r w:rsidRPr="007B5E6F">
        <w:rPr>
          <w:sz w:val="22"/>
          <w:szCs w:val="22"/>
        </w:rPr>
        <w:t xml:space="preserve"> (OPL) dětmi je v ČR považováno za rizikové chování. Každý, kdo se ho dopouští, má nárok na pomoc odborných poradenských institucí a na pomoc orgánů sociálně-právní ochrany dětí.</w:t>
      </w:r>
    </w:p>
    <w:p w:rsidR="00DB52E3" w:rsidRPr="00F46B1A" w:rsidRDefault="00DB52E3" w:rsidP="007B5E6F">
      <w:pPr>
        <w:pStyle w:val="Normlnweb"/>
        <w:spacing w:before="120" w:beforeAutospacing="0" w:after="120"/>
        <w:ind w:left="993"/>
        <w:jc w:val="both"/>
        <w:rPr>
          <w:sz w:val="22"/>
          <w:szCs w:val="22"/>
        </w:rPr>
      </w:pPr>
      <w:r w:rsidRPr="00F46B1A">
        <w:rPr>
          <w:sz w:val="22"/>
          <w:szCs w:val="22"/>
        </w:rPr>
        <w:t>V případě, kdy se škola o takovém chování dozví, bude tuto skutečnost hlásit zákonnému zástupci dítěte.</w:t>
      </w:r>
    </w:p>
    <w:p w:rsidR="00DB52E3" w:rsidRPr="00F46B1A" w:rsidRDefault="00DB52E3" w:rsidP="007B5E6F">
      <w:pPr>
        <w:pStyle w:val="Normlnweb"/>
        <w:spacing w:before="120" w:beforeAutospacing="0" w:after="120"/>
        <w:ind w:left="993"/>
        <w:jc w:val="both"/>
        <w:rPr>
          <w:sz w:val="22"/>
          <w:szCs w:val="22"/>
        </w:rPr>
      </w:pPr>
      <w:r w:rsidRPr="00F46B1A">
        <w:rPr>
          <w:sz w:val="22"/>
          <w:szCs w:val="22"/>
        </w:rPr>
        <w:t>Škola je povinna oznámit orgánu sociálně-právní ochrany dětí skutečnosti, které nasvědčují tomu, že dítě požívá návykové látky.</w:t>
      </w:r>
    </w:p>
    <w:p w:rsidR="00DB52E3" w:rsidRPr="00F46B1A" w:rsidRDefault="00DB52E3" w:rsidP="007B5E6F">
      <w:pPr>
        <w:pStyle w:val="Normlnweb"/>
        <w:spacing w:before="120" w:beforeAutospacing="0" w:after="120"/>
        <w:ind w:left="993"/>
        <w:jc w:val="both"/>
        <w:rPr>
          <w:sz w:val="22"/>
          <w:szCs w:val="22"/>
        </w:rPr>
      </w:pPr>
      <w:r w:rsidRPr="00F46B1A">
        <w:rPr>
          <w:sz w:val="22"/>
          <w:szCs w:val="22"/>
        </w:rPr>
        <w:t>Distribuce OPL a jedů dle § 283 trestního zákoníku je v ČR zakázána a takové jednání je trestným činem, resp. proviněním v případě dítěte. Škola je povinna v takovém případě tento skutek překazit oznámením věci policejnímu orgánu.</w:t>
      </w:r>
    </w:p>
    <w:p w:rsidR="00DB52E3" w:rsidRPr="00F46B1A" w:rsidRDefault="00DB52E3" w:rsidP="007B5E6F">
      <w:pPr>
        <w:pStyle w:val="Normlnweb"/>
        <w:spacing w:before="120" w:beforeAutospacing="0" w:after="120"/>
        <w:ind w:left="993"/>
        <w:rPr>
          <w:sz w:val="22"/>
          <w:szCs w:val="22"/>
        </w:rPr>
      </w:pPr>
      <w:r w:rsidRPr="00F46B1A">
        <w:rPr>
          <w:sz w:val="22"/>
          <w:szCs w:val="22"/>
        </w:rPr>
        <w:t>V případě výskytu látky v prostorách školy, u níž je podezření, že se jedná o OPL, o jed nebo v případě přechovávání takové látky žákem, bude škola postupovat stejně jako v bodu (c).</w:t>
      </w:r>
    </w:p>
    <w:p w:rsidR="00DB52E3" w:rsidRPr="00F46B1A" w:rsidRDefault="00DB52E3" w:rsidP="007B5E6F">
      <w:pPr>
        <w:pStyle w:val="Normlnweb"/>
        <w:spacing w:before="120" w:beforeAutospacing="0" w:after="120"/>
        <w:ind w:left="993"/>
        <w:rPr>
          <w:sz w:val="22"/>
          <w:szCs w:val="22"/>
        </w:rPr>
      </w:pPr>
      <w:r w:rsidRPr="00F46B1A">
        <w:rPr>
          <w:sz w:val="22"/>
          <w:szCs w:val="22"/>
        </w:rPr>
        <w:t>Testování na přítomnost návykové látky v organismu u žáků bude prováděno pouze v případech důvodného podezření na užití návykové látky žákem na základě zákonných důvodů nebo předem získaného písemného souhlasného stanoviska zákonného zástupce nezletilého žáka. Vylučuje se plošné nebo namátkové orientační testování na přítomnost návykové látky v organismu u žáků.</w:t>
      </w:r>
    </w:p>
    <w:p w:rsidR="00DB52E3" w:rsidRPr="00F46B1A" w:rsidRDefault="00DB52E3" w:rsidP="007B5E6F">
      <w:pPr>
        <w:pStyle w:val="Normlnweb"/>
        <w:spacing w:before="120" w:beforeAutospacing="0" w:after="120"/>
        <w:ind w:left="993"/>
        <w:rPr>
          <w:sz w:val="22"/>
          <w:szCs w:val="22"/>
        </w:rPr>
      </w:pPr>
      <w:r w:rsidRPr="00F46B1A">
        <w:rPr>
          <w:sz w:val="22"/>
          <w:szCs w:val="22"/>
        </w:rPr>
        <w:t xml:space="preserve">Pokud se v případě existence písemného souhlasného stanoviska zákonného zástupce nezletilého žáka a zároveň existence důvodného podezření na užití návykové látky žák na výzvu pedagoga odmítne orientačnímu testu podrobit, </w:t>
      </w:r>
      <w:r w:rsidR="00FB3FD6">
        <w:rPr>
          <w:sz w:val="22"/>
          <w:szCs w:val="22"/>
        </w:rPr>
        <w:t>nahlíž</w:t>
      </w:r>
      <w:r w:rsidRPr="00F46B1A">
        <w:rPr>
          <w:sz w:val="22"/>
          <w:szCs w:val="22"/>
        </w:rPr>
        <w:t>í se na něj, jako by návykovou látku užil.</w:t>
      </w:r>
    </w:p>
    <w:p w:rsidR="00DB52E3" w:rsidRPr="00F46B1A" w:rsidRDefault="00DB52E3" w:rsidP="007B5E6F">
      <w:pPr>
        <w:pStyle w:val="Normlnweb"/>
        <w:spacing w:before="120" w:beforeAutospacing="0" w:after="120"/>
        <w:ind w:left="993"/>
        <w:rPr>
          <w:sz w:val="22"/>
          <w:szCs w:val="22"/>
        </w:rPr>
      </w:pPr>
      <w:r w:rsidRPr="00F46B1A">
        <w:rPr>
          <w:sz w:val="22"/>
          <w:szCs w:val="22"/>
        </w:rPr>
        <w:t>Každé porušení bude posuzováno individuálně pedagogickou radou.</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 xml:space="preserve">Užívání mobilních telefonů je během vyučovacích hodin zakázáno. Povinností žáka je, aby v době výuky měl mobil vypnutý a žáci 1. stupně ho mají uložený ve školní tašce (batohu), žáci 2. stupně </w:t>
      </w:r>
      <w:r w:rsidRPr="007B5E6F">
        <w:rPr>
          <w:sz w:val="22"/>
          <w:szCs w:val="22"/>
        </w:rPr>
        <w:br/>
        <w:t xml:space="preserve">ho mají uložený v uzamčené šatní skříňce. Za mobil si ručí žák, který jej vnesl do školních prostor. </w:t>
      </w:r>
      <w:r w:rsidR="007B5E6F">
        <w:rPr>
          <w:sz w:val="22"/>
          <w:szCs w:val="22"/>
        </w:rPr>
        <w:br/>
      </w:r>
      <w:r w:rsidRPr="007B5E6F">
        <w:rPr>
          <w:sz w:val="22"/>
          <w:szCs w:val="22"/>
        </w:rPr>
        <w:t xml:space="preserve">Více </w:t>
      </w:r>
      <w:proofErr w:type="gramStart"/>
      <w:r w:rsidRPr="007B5E6F">
        <w:rPr>
          <w:sz w:val="22"/>
          <w:szCs w:val="22"/>
        </w:rPr>
        <w:t>viz.</w:t>
      </w:r>
      <w:proofErr w:type="gramEnd"/>
      <w:r w:rsidRPr="007B5E6F">
        <w:rPr>
          <w:sz w:val="22"/>
          <w:szCs w:val="22"/>
        </w:rPr>
        <w:t xml:space="preserve"> </w:t>
      </w:r>
      <w:r w:rsidR="00FB3FD6" w:rsidRPr="007B5E6F">
        <w:rPr>
          <w:sz w:val="22"/>
          <w:szCs w:val="22"/>
        </w:rPr>
        <w:t>P</w:t>
      </w:r>
      <w:r w:rsidRPr="007B5E6F">
        <w:rPr>
          <w:sz w:val="22"/>
          <w:szCs w:val="22"/>
        </w:rPr>
        <w:t xml:space="preserve">říloha </w:t>
      </w:r>
      <w:r w:rsidR="00FB3FD6" w:rsidRPr="007B5E6F">
        <w:rPr>
          <w:sz w:val="22"/>
          <w:szCs w:val="22"/>
        </w:rPr>
        <w:t xml:space="preserve">č. </w:t>
      </w:r>
      <w:r w:rsidR="007B5E6F">
        <w:rPr>
          <w:sz w:val="22"/>
          <w:szCs w:val="22"/>
        </w:rPr>
        <w:t>1</w:t>
      </w:r>
      <w:r w:rsidR="00FB3FD6" w:rsidRPr="007B5E6F">
        <w:rPr>
          <w:sz w:val="22"/>
          <w:szCs w:val="22"/>
        </w:rPr>
        <w:t xml:space="preserve"> </w:t>
      </w:r>
      <w:r w:rsidRPr="007B5E6F">
        <w:rPr>
          <w:sz w:val="22"/>
          <w:szCs w:val="22"/>
        </w:rPr>
        <w:t>školního řádu.</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Bez povolení vyučujícího nebo dozoru je zakázáno pořizování obrazových i zvukových záznamů v areálu školy nebo na školních akcích stejně jako jejich veřejné rozšiřování.</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 xml:space="preserve">Ve škole i na veřejnosti se chová vždy slušně a ohleduplně. </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Je opatrný vůči neznámým osobám.</w:t>
      </w:r>
    </w:p>
    <w:p w:rsidR="00DB52E3" w:rsidRPr="007B5E6F" w:rsidRDefault="00DB52E3" w:rsidP="007B5E6F">
      <w:pPr>
        <w:pStyle w:val="Odstavecseseznamem"/>
        <w:numPr>
          <w:ilvl w:val="0"/>
          <w:numId w:val="58"/>
        </w:numPr>
        <w:spacing w:before="120" w:after="120"/>
        <w:ind w:left="426" w:hanging="426"/>
        <w:rPr>
          <w:sz w:val="22"/>
          <w:szCs w:val="22"/>
        </w:rPr>
      </w:pPr>
      <w:r w:rsidRPr="007B5E6F">
        <w:rPr>
          <w:sz w:val="22"/>
          <w:szCs w:val="22"/>
        </w:rPr>
        <w:t>Žák dodržuje jako chodec (cyklista) pravidla a předpisy silničního provozu.</w:t>
      </w:r>
    </w:p>
    <w:p w:rsidR="00DB52E3" w:rsidRPr="00F46B1A" w:rsidRDefault="00DB52E3" w:rsidP="00DB52E3">
      <w:pPr>
        <w:pStyle w:val="Nadpis1"/>
        <w:numPr>
          <w:ilvl w:val="0"/>
          <w:numId w:val="0"/>
        </w:numPr>
        <w:spacing w:before="120" w:after="120"/>
        <w:rPr>
          <w:rFonts w:ascii="Times New Roman" w:hAnsi="Times New Roman"/>
        </w:rPr>
      </w:pPr>
      <w:r w:rsidRPr="00F46B1A">
        <w:rPr>
          <w:rFonts w:ascii="Times New Roman" w:hAnsi="Times New Roman"/>
        </w:rPr>
        <w:t>Zacházení s učebnicemi, školními pomůckami a školním majetkem</w:t>
      </w:r>
    </w:p>
    <w:p w:rsidR="00DB52E3" w:rsidRPr="00F46B1A" w:rsidRDefault="00DB52E3" w:rsidP="00DB52E3">
      <w:pPr>
        <w:numPr>
          <w:ilvl w:val="0"/>
          <w:numId w:val="11"/>
        </w:numPr>
        <w:spacing w:before="120" w:after="120"/>
        <w:rPr>
          <w:sz w:val="22"/>
        </w:rPr>
      </w:pPr>
      <w:r w:rsidRPr="00F46B1A">
        <w:rPr>
          <w:sz w:val="22"/>
        </w:rPr>
        <w:t xml:space="preserve">Žák šetří majetek školy, majetek svůj i majetek svých spolužáků (nábytek, vybavení tříd, tělocvičny, hygienická zařízení, šatny, oplocení školního hřiště, školní pozemek,…). V žádném případě jej úmyslně nepoškozuje. </w:t>
      </w:r>
    </w:p>
    <w:p w:rsidR="00DB52E3" w:rsidRPr="00F46B1A" w:rsidRDefault="00DB52E3" w:rsidP="00DB52E3">
      <w:pPr>
        <w:numPr>
          <w:ilvl w:val="0"/>
          <w:numId w:val="11"/>
        </w:numPr>
        <w:rPr>
          <w:sz w:val="22"/>
        </w:rPr>
      </w:pPr>
      <w:r w:rsidRPr="00F46B1A">
        <w:rPr>
          <w:sz w:val="22"/>
        </w:rPr>
        <w:t>Žákovská knížka je důležitý dokument, který slouží k předávání informací mezi školou a zákonnými zástupci žáka. Žáci mají povinnost chránit ji před poškozením a zejména ztrátou. Žák má nárok ve školním roce na jednu bezplatně poskytnutou žákovskou knížku. První náhradní knížku obdrží po zaplacení částky 50 Kč, další ztráta bude hrazena částkou 100 Kč. Platné jsou pouze žákovské knížky vydané žákovi školou.</w:t>
      </w:r>
    </w:p>
    <w:p w:rsidR="00DB52E3" w:rsidRPr="00F46B1A" w:rsidRDefault="00DB52E3" w:rsidP="00DB52E3">
      <w:pPr>
        <w:numPr>
          <w:ilvl w:val="0"/>
          <w:numId w:val="11"/>
        </w:numPr>
        <w:spacing w:before="120" w:after="120"/>
        <w:rPr>
          <w:sz w:val="22"/>
        </w:rPr>
      </w:pPr>
      <w:r w:rsidRPr="00F46B1A">
        <w:rPr>
          <w:sz w:val="22"/>
        </w:rPr>
        <w:t xml:space="preserve">Všechny učebnice a pomůcky, které jsou žákovi školou svěřeny, udržuje v náležitém pořádku a čistotě. V případě ztráty učebnice zajistí zákonný zástupce žáka učebnici novou. Při větším poškození </w:t>
      </w:r>
      <w:r w:rsidR="004B5794" w:rsidRPr="00F46B1A">
        <w:rPr>
          <w:sz w:val="22"/>
        </w:rPr>
        <w:t xml:space="preserve">učebnice </w:t>
      </w:r>
      <w:r w:rsidRPr="00F46B1A">
        <w:rPr>
          <w:sz w:val="22"/>
        </w:rPr>
        <w:t xml:space="preserve">uhradí poměrnou část </w:t>
      </w:r>
      <w:r w:rsidR="004B5794">
        <w:rPr>
          <w:sz w:val="22"/>
        </w:rPr>
        <w:t>c</w:t>
      </w:r>
      <w:r w:rsidRPr="00F46B1A">
        <w:rPr>
          <w:sz w:val="22"/>
        </w:rPr>
        <w:t>eny.</w:t>
      </w:r>
    </w:p>
    <w:p w:rsidR="00DB52E3" w:rsidRPr="00F46B1A" w:rsidRDefault="00DB52E3" w:rsidP="00DB52E3">
      <w:pPr>
        <w:numPr>
          <w:ilvl w:val="0"/>
          <w:numId w:val="11"/>
        </w:numPr>
        <w:spacing w:before="120" w:after="120"/>
        <w:rPr>
          <w:sz w:val="22"/>
        </w:rPr>
      </w:pPr>
      <w:r w:rsidRPr="00F46B1A">
        <w:rPr>
          <w:sz w:val="22"/>
        </w:rPr>
        <w:t xml:space="preserve">Žákům je přísně zakázáno manipulovat s elektrickými spotřebiči. </w:t>
      </w:r>
    </w:p>
    <w:p w:rsidR="00DB52E3" w:rsidRPr="00F46B1A" w:rsidRDefault="00DB52E3" w:rsidP="00DB52E3">
      <w:pPr>
        <w:numPr>
          <w:ilvl w:val="0"/>
          <w:numId w:val="11"/>
        </w:numPr>
        <w:spacing w:before="120" w:after="120"/>
        <w:rPr>
          <w:sz w:val="22"/>
        </w:rPr>
      </w:pPr>
      <w:r w:rsidRPr="00F46B1A">
        <w:rPr>
          <w:sz w:val="22"/>
        </w:rPr>
        <w:lastRenderedPageBreak/>
        <w:t>Z bezpečnostních důvodů se žákům zakazuje lezení na okenní parapety.</w:t>
      </w:r>
    </w:p>
    <w:p w:rsidR="00DB52E3" w:rsidRPr="00F46B1A" w:rsidRDefault="00DB52E3" w:rsidP="00DB52E3">
      <w:pPr>
        <w:numPr>
          <w:ilvl w:val="0"/>
          <w:numId w:val="11"/>
        </w:numPr>
        <w:spacing w:before="120" w:after="120"/>
        <w:rPr>
          <w:sz w:val="22"/>
        </w:rPr>
      </w:pPr>
      <w:r w:rsidRPr="00F46B1A">
        <w:rPr>
          <w:sz w:val="22"/>
        </w:rPr>
        <w:t>Každý žák zodpovídá za čistotu a pořádek svého pracovního místa a nejbližšího okolí.</w:t>
      </w:r>
    </w:p>
    <w:p w:rsidR="00DB52E3" w:rsidRPr="00F46B1A" w:rsidRDefault="00DB52E3" w:rsidP="00DB52E3">
      <w:pPr>
        <w:numPr>
          <w:ilvl w:val="0"/>
          <w:numId w:val="11"/>
        </w:numPr>
        <w:spacing w:before="120" w:after="120"/>
        <w:rPr>
          <w:sz w:val="22"/>
        </w:rPr>
      </w:pPr>
      <w:r w:rsidRPr="00F46B1A">
        <w:rPr>
          <w:sz w:val="22"/>
        </w:rPr>
        <w:t>Po poslední vyučovací hodině v učebně žáci zvedají židle na lavice, poslední den týdne nikoliv.</w:t>
      </w:r>
    </w:p>
    <w:p w:rsidR="007B5E6F" w:rsidRPr="00AF614B" w:rsidRDefault="00DB52E3" w:rsidP="007B5E6F">
      <w:pPr>
        <w:numPr>
          <w:ilvl w:val="0"/>
          <w:numId w:val="11"/>
        </w:numPr>
        <w:spacing w:before="120" w:after="120"/>
        <w:rPr>
          <w:sz w:val="22"/>
        </w:rPr>
      </w:pPr>
      <w:r w:rsidRPr="00AF614B">
        <w:rPr>
          <w:sz w:val="22"/>
        </w:rPr>
        <w:t xml:space="preserve">Před odchodem ze třídy každý žák uklidí </w:t>
      </w:r>
      <w:r w:rsidR="00216B4B" w:rsidRPr="00AF614B">
        <w:rPr>
          <w:sz w:val="22"/>
        </w:rPr>
        <w:t>své pracovní místo a jeho okolí.</w:t>
      </w:r>
      <w:r w:rsidRPr="00AF614B">
        <w:rPr>
          <w:sz w:val="22"/>
        </w:rPr>
        <w:t xml:space="preserve"> </w:t>
      </w:r>
      <w:r w:rsidR="00216B4B" w:rsidRPr="00AF614B">
        <w:rPr>
          <w:sz w:val="22"/>
        </w:rPr>
        <w:t>S</w:t>
      </w:r>
      <w:r w:rsidRPr="00AF614B">
        <w:rPr>
          <w:sz w:val="22"/>
        </w:rPr>
        <w:t xml:space="preserve">lužba pak odpovídá </w:t>
      </w:r>
      <w:r w:rsidRPr="00AF614B">
        <w:rPr>
          <w:sz w:val="22"/>
        </w:rPr>
        <w:br/>
        <w:t>za čistotu prostoru kolem tabule a za pořádek v celé třídě.</w:t>
      </w:r>
      <w:r w:rsidR="007B5E6F" w:rsidRPr="00AF614B">
        <w:rPr>
          <w:sz w:val="22"/>
        </w:rPr>
        <w:br/>
      </w:r>
    </w:p>
    <w:p w:rsidR="00DB52E3" w:rsidRPr="00F46B1A" w:rsidRDefault="00DB52E3" w:rsidP="00DB52E3">
      <w:pPr>
        <w:pStyle w:val="Nadpis1"/>
        <w:numPr>
          <w:ilvl w:val="0"/>
          <w:numId w:val="0"/>
        </w:numPr>
        <w:spacing w:before="120" w:after="120"/>
        <w:rPr>
          <w:rFonts w:ascii="Times New Roman" w:hAnsi="Times New Roman"/>
        </w:rPr>
      </w:pPr>
      <w:r w:rsidRPr="00F46B1A">
        <w:rPr>
          <w:rFonts w:ascii="Times New Roman" w:hAnsi="Times New Roman"/>
        </w:rPr>
        <w:t>Další pravidla režimu školy</w:t>
      </w:r>
    </w:p>
    <w:p w:rsidR="00DB52E3" w:rsidRPr="00F46B1A" w:rsidRDefault="00DB52E3" w:rsidP="00DB52E3">
      <w:pPr>
        <w:spacing w:before="120" w:after="120"/>
        <w:rPr>
          <w:b/>
          <w:sz w:val="28"/>
        </w:rPr>
      </w:pPr>
      <w:r w:rsidRPr="00F46B1A">
        <w:rPr>
          <w:b/>
          <w:sz w:val="28"/>
        </w:rPr>
        <w:t>Příchod a odchod ze školy:</w:t>
      </w:r>
    </w:p>
    <w:p w:rsidR="00DB52E3" w:rsidRPr="00F46B1A" w:rsidRDefault="004B5794" w:rsidP="00DB52E3">
      <w:pPr>
        <w:numPr>
          <w:ilvl w:val="0"/>
          <w:numId w:val="3"/>
        </w:numPr>
        <w:spacing w:before="120" w:after="120"/>
        <w:rPr>
          <w:sz w:val="22"/>
        </w:rPr>
      </w:pPr>
      <w:r>
        <w:rPr>
          <w:sz w:val="22"/>
        </w:rPr>
        <w:t>Žáci v</w:t>
      </w:r>
      <w:r w:rsidR="00DB52E3" w:rsidRPr="00F46B1A">
        <w:rPr>
          <w:sz w:val="22"/>
        </w:rPr>
        <w:t>stupují hlavním vchodem do prostoru šaten.</w:t>
      </w:r>
    </w:p>
    <w:p w:rsidR="00DB52E3" w:rsidRPr="00F46B1A" w:rsidRDefault="00DB52E3" w:rsidP="00DB52E3">
      <w:pPr>
        <w:numPr>
          <w:ilvl w:val="0"/>
          <w:numId w:val="3"/>
        </w:numPr>
        <w:spacing w:before="120" w:after="120"/>
        <w:rPr>
          <w:sz w:val="22"/>
        </w:rPr>
      </w:pPr>
      <w:r w:rsidRPr="00F46B1A">
        <w:rPr>
          <w:sz w:val="22"/>
        </w:rPr>
        <w:t>Příchod žáků sleduje u hlavního vchodu správní zaměstnanec.   V chodbě šaten kontroluje pohyb žáků v šatnách doz</w:t>
      </w:r>
      <w:r w:rsidR="00216B4B">
        <w:rPr>
          <w:sz w:val="22"/>
        </w:rPr>
        <w:t>oru</w:t>
      </w:r>
      <w:r w:rsidRPr="00F46B1A">
        <w:rPr>
          <w:sz w:val="22"/>
        </w:rPr>
        <w:t xml:space="preserve">jící učitel.  </w:t>
      </w:r>
    </w:p>
    <w:p w:rsidR="00DB52E3" w:rsidRPr="00F46B1A" w:rsidRDefault="00DB52E3" w:rsidP="00DB52E3">
      <w:pPr>
        <w:numPr>
          <w:ilvl w:val="0"/>
          <w:numId w:val="3"/>
        </w:numPr>
        <w:spacing w:before="120" w:after="120"/>
        <w:rPr>
          <w:sz w:val="22"/>
        </w:rPr>
      </w:pPr>
      <w:r w:rsidRPr="00F46B1A">
        <w:rPr>
          <w:sz w:val="22"/>
        </w:rPr>
        <w:t>Pokud žák odchází ze školy během vyučování (je uvolněn vyučujícím nebo třídním učitelem), otevření šatny na 1.</w:t>
      </w:r>
      <w:r>
        <w:rPr>
          <w:sz w:val="22"/>
        </w:rPr>
        <w:t xml:space="preserve"> </w:t>
      </w:r>
      <w:r w:rsidRPr="00F46B1A">
        <w:rPr>
          <w:sz w:val="22"/>
        </w:rPr>
        <w:t>stupni zajišťuje vyučující za pomoci šatnáře.</w:t>
      </w:r>
    </w:p>
    <w:p w:rsidR="00DB52E3" w:rsidRPr="00F46B1A" w:rsidRDefault="00DB52E3" w:rsidP="00DB52E3">
      <w:pPr>
        <w:numPr>
          <w:ilvl w:val="0"/>
          <w:numId w:val="3"/>
        </w:numPr>
        <w:spacing w:before="120" w:after="120"/>
        <w:rPr>
          <w:sz w:val="22"/>
        </w:rPr>
      </w:pPr>
      <w:r w:rsidRPr="00F46B1A">
        <w:rPr>
          <w:sz w:val="22"/>
        </w:rPr>
        <w:t xml:space="preserve">Pokud žáci přicházejí už na nultou vyučovací hodinu od 7:00, shromáždí se v šatnách a na pavilon vejdou všichni společně na pokyn svého učitele.  </w:t>
      </w:r>
    </w:p>
    <w:p w:rsidR="00DB52E3" w:rsidRPr="00F46B1A" w:rsidRDefault="00DB52E3" w:rsidP="00DB52E3">
      <w:pPr>
        <w:spacing w:before="120" w:after="120"/>
        <w:rPr>
          <w:b/>
          <w:sz w:val="28"/>
        </w:rPr>
      </w:pPr>
      <w:r w:rsidRPr="00F46B1A">
        <w:rPr>
          <w:b/>
          <w:sz w:val="28"/>
        </w:rPr>
        <w:t>Režim šaten:</w:t>
      </w:r>
    </w:p>
    <w:p w:rsidR="00DB52E3" w:rsidRPr="00F46B1A" w:rsidRDefault="00DB52E3" w:rsidP="00DB52E3">
      <w:pPr>
        <w:pStyle w:val="Odstavecseseznamem"/>
        <w:numPr>
          <w:ilvl w:val="0"/>
          <w:numId w:val="4"/>
        </w:numPr>
        <w:rPr>
          <w:sz w:val="22"/>
          <w:szCs w:val="22"/>
        </w:rPr>
      </w:pPr>
      <w:r w:rsidRPr="00F46B1A">
        <w:rPr>
          <w:sz w:val="22"/>
          <w:szCs w:val="22"/>
        </w:rPr>
        <w:t>Žáci jsou povinni nosit ve vnitřních prostorách školy vhodné přezůvky, které umožňují bezpečný pohyb a které nezanechávají neomyvatelné stopy na podlahových krytinách.</w:t>
      </w:r>
    </w:p>
    <w:p w:rsidR="00DB52E3" w:rsidRPr="00F46B1A" w:rsidRDefault="00216B4B" w:rsidP="00DB52E3">
      <w:pPr>
        <w:numPr>
          <w:ilvl w:val="0"/>
          <w:numId w:val="4"/>
        </w:numPr>
        <w:spacing w:before="120" w:after="120"/>
        <w:rPr>
          <w:sz w:val="22"/>
        </w:rPr>
      </w:pPr>
      <w:r>
        <w:rPr>
          <w:sz w:val="22"/>
        </w:rPr>
        <w:t>U 1. – 4. ročníků</w:t>
      </w:r>
      <w:r w:rsidR="00DB52E3" w:rsidRPr="00F46B1A">
        <w:rPr>
          <w:sz w:val="22"/>
        </w:rPr>
        <w:t xml:space="preserve"> za uzamčení a odemykání šaten zodpovídají služby („šatnáři“) určen</w:t>
      </w:r>
      <w:r w:rsidR="004B5794">
        <w:rPr>
          <w:sz w:val="22"/>
        </w:rPr>
        <w:t>é</w:t>
      </w:r>
      <w:r w:rsidR="00DB52E3" w:rsidRPr="00F46B1A">
        <w:rPr>
          <w:sz w:val="22"/>
        </w:rPr>
        <w:t xml:space="preserve"> třídním učitelem. Šatnáři </w:t>
      </w:r>
      <w:r>
        <w:rPr>
          <w:sz w:val="22"/>
        </w:rPr>
        <w:t xml:space="preserve">též </w:t>
      </w:r>
      <w:r w:rsidR="00DB52E3" w:rsidRPr="00F46B1A">
        <w:rPr>
          <w:sz w:val="22"/>
        </w:rPr>
        <w:t xml:space="preserve">zodpovídají za pořádek v třídní šatně. </w:t>
      </w:r>
      <w:r>
        <w:rPr>
          <w:sz w:val="22"/>
        </w:rPr>
        <w:br/>
        <w:t xml:space="preserve">Žáci 5. – 9. ročníků </w:t>
      </w:r>
      <w:r w:rsidR="00DB52E3" w:rsidRPr="00F46B1A">
        <w:rPr>
          <w:sz w:val="22"/>
        </w:rPr>
        <w:t>si zodpovíd</w:t>
      </w:r>
      <w:r>
        <w:rPr>
          <w:sz w:val="22"/>
        </w:rPr>
        <w:t>ají</w:t>
      </w:r>
      <w:r w:rsidR="00DB52E3" w:rsidRPr="00F46B1A">
        <w:rPr>
          <w:sz w:val="22"/>
        </w:rPr>
        <w:t xml:space="preserve"> za svoji skří</w:t>
      </w:r>
      <w:r w:rsidR="004B5794">
        <w:rPr>
          <w:sz w:val="22"/>
        </w:rPr>
        <w:t>ň</w:t>
      </w:r>
      <w:r w:rsidR="00DB52E3" w:rsidRPr="00F46B1A">
        <w:rPr>
          <w:sz w:val="22"/>
        </w:rPr>
        <w:t>ku</w:t>
      </w:r>
      <w:r w:rsidR="004B5794">
        <w:rPr>
          <w:sz w:val="22"/>
        </w:rPr>
        <w:t>.</w:t>
      </w:r>
      <w:r w:rsidR="00DB52E3" w:rsidRPr="00F46B1A">
        <w:rPr>
          <w:sz w:val="22"/>
        </w:rPr>
        <w:t xml:space="preserve"> </w:t>
      </w:r>
      <w:r w:rsidR="004B5794">
        <w:rPr>
          <w:sz w:val="22"/>
        </w:rPr>
        <w:t>K</w:t>
      </w:r>
      <w:r w:rsidR="00DB52E3" w:rsidRPr="00F46B1A">
        <w:rPr>
          <w:sz w:val="22"/>
        </w:rPr>
        <w:t xml:space="preserve"> uzamykání </w:t>
      </w:r>
      <w:r w:rsidR="004B5794">
        <w:rPr>
          <w:sz w:val="22"/>
        </w:rPr>
        <w:t>p</w:t>
      </w:r>
      <w:r w:rsidR="00DB52E3" w:rsidRPr="00F46B1A">
        <w:rPr>
          <w:sz w:val="22"/>
        </w:rPr>
        <w:t>oužív</w:t>
      </w:r>
      <w:r>
        <w:rPr>
          <w:sz w:val="22"/>
        </w:rPr>
        <w:t>ají</w:t>
      </w:r>
      <w:r w:rsidR="00DB52E3" w:rsidRPr="00F46B1A">
        <w:rPr>
          <w:sz w:val="22"/>
        </w:rPr>
        <w:t xml:space="preserve"> svůj vlastní zámek a klíče.</w:t>
      </w:r>
    </w:p>
    <w:p w:rsidR="00DB52E3" w:rsidRPr="00F46B1A" w:rsidRDefault="00DB52E3" w:rsidP="00DB52E3">
      <w:pPr>
        <w:numPr>
          <w:ilvl w:val="0"/>
          <w:numId w:val="4"/>
        </w:numPr>
        <w:spacing w:before="120" w:after="120"/>
        <w:rPr>
          <w:sz w:val="22"/>
        </w:rPr>
      </w:pPr>
      <w:r w:rsidRPr="00F46B1A">
        <w:rPr>
          <w:sz w:val="22"/>
        </w:rPr>
        <w:t>Šatny kontroluje doz</w:t>
      </w:r>
      <w:r w:rsidR="00216B4B">
        <w:rPr>
          <w:sz w:val="22"/>
        </w:rPr>
        <w:t>oru</w:t>
      </w:r>
      <w:r w:rsidRPr="00F46B1A">
        <w:rPr>
          <w:sz w:val="22"/>
        </w:rPr>
        <w:t>jící učitel a odvádějící učitel po vyučování.</w:t>
      </w:r>
    </w:p>
    <w:p w:rsidR="00DB52E3" w:rsidRPr="00F46B1A" w:rsidRDefault="00DB52E3" w:rsidP="00DB52E3">
      <w:pPr>
        <w:numPr>
          <w:ilvl w:val="0"/>
          <w:numId w:val="4"/>
        </w:numPr>
        <w:spacing w:before="120" w:after="120"/>
        <w:rPr>
          <w:sz w:val="22"/>
        </w:rPr>
      </w:pPr>
      <w:r w:rsidRPr="00F46B1A">
        <w:rPr>
          <w:sz w:val="22"/>
        </w:rPr>
        <w:t>V případě, že žák 1.</w:t>
      </w:r>
      <w:r>
        <w:rPr>
          <w:sz w:val="22"/>
        </w:rPr>
        <w:t xml:space="preserve"> </w:t>
      </w:r>
      <w:r w:rsidRPr="00F46B1A">
        <w:rPr>
          <w:sz w:val="22"/>
        </w:rPr>
        <w:t xml:space="preserve">stupně přijde v době, kdy je šatna uzamčena, odnese si věci do učebny. </w:t>
      </w:r>
      <w:r w:rsidRPr="00F46B1A">
        <w:rPr>
          <w:sz w:val="22"/>
        </w:rPr>
        <w:br/>
        <w:t>O nejbližší přestávce požádá šatnáře o otevření šatny a věci si uloží.</w:t>
      </w:r>
    </w:p>
    <w:p w:rsidR="00DB52E3" w:rsidRPr="00F46B1A" w:rsidRDefault="00DB52E3" w:rsidP="00DB52E3">
      <w:pPr>
        <w:numPr>
          <w:ilvl w:val="0"/>
          <w:numId w:val="4"/>
        </w:numPr>
        <w:spacing w:before="120" w:after="120"/>
        <w:rPr>
          <w:sz w:val="22"/>
        </w:rPr>
      </w:pPr>
      <w:r w:rsidRPr="00F46B1A">
        <w:rPr>
          <w:sz w:val="22"/>
        </w:rPr>
        <w:t>Do šatny nepřiváží jízdní kola, „ prkna “ apod. Pokud si mají žáci přinést sáňky nebo lyže, ukládají je podle pokynu učitele na vyhrazené místo.</w:t>
      </w:r>
    </w:p>
    <w:p w:rsidR="00DB52E3" w:rsidRPr="00F46B1A" w:rsidRDefault="00DB52E3" w:rsidP="00DB52E3">
      <w:pPr>
        <w:numPr>
          <w:ilvl w:val="0"/>
          <w:numId w:val="4"/>
        </w:numPr>
        <w:spacing w:before="120" w:after="120"/>
        <w:rPr>
          <w:sz w:val="22"/>
        </w:rPr>
      </w:pPr>
      <w:r w:rsidRPr="00F46B1A">
        <w:rPr>
          <w:sz w:val="22"/>
        </w:rPr>
        <w:t xml:space="preserve">V prostoru šaten se žáci pohybují obzvláště ohleduplně, protože v nepřehledných místech </w:t>
      </w:r>
      <w:r w:rsidRPr="00F46B1A">
        <w:rPr>
          <w:sz w:val="22"/>
        </w:rPr>
        <w:br/>
        <w:t xml:space="preserve">je zvýšené </w:t>
      </w:r>
      <w:r w:rsidR="00216B4B">
        <w:rPr>
          <w:sz w:val="22"/>
        </w:rPr>
        <w:t>riziko</w:t>
      </w:r>
      <w:r w:rsidRPr="00F46B1A">
        <w:rPr>
          <w:sz w:val="22"/>
        </w:rPr>
        <w:t xml:space="preserve"> úrazu.</w:t>
      </w:r>
    </w:p>
    <w:p w:rsidR="00DB52E3" w:rsidRPr="00F46B1A" w:rsidRDefault="00DB52E3" w:rsidP="00DB52E3">
      <w:pPr>
        <w:spacing w:before="120" w:after="120"/>
        <w:rPr>
          <w:b/>
          <w:sz w:val="28"/>
        </w:rPr>
      </w:pPr>
      <w:r w:rsidRPr="00F46B1A">
        <w:rPr>
          <w:b/>
          <w:sz w:val="28"/>
        </w:rPr>
        <w:t>Režim přestávek, stěhování do odborných učeben:</w:t>
      </w:r>
    </w:p>
    <w:p w:rsidR="00DB52E3" w:rsidRPr="00F46B1A" w:rsidRDefault="00DB52E3" w:rsidP="00DB52E3">
      <w:pPr>
        <w:numPr>
          <w:ilvl w:val="0"/>
          <w:numId w:val="5"/>
        </w:numPr>
        <w:spacing w:before="120" w:after="120"/>
        <w:rPr>
          <w:sz w:val="22"/>
        </w:rPr>
      </w:pPr>
      <w:r w:rsidRPr="00F46B1A">
        <w:rPr>
          <w:sz w:val="22"/>
        </w:rPr>
        <w:t xml:space="preserve">Malých přestávek využívají žáci k přestěhování do učeben podle rozvrhu, k přípravě </w:t>
      </w:r>
      <w:r w:rsidRPr="00F46B1A">
        <w:rPr>
          <w:sz w:val="22"/>
        </w:rPr>
        <w:br/>
        <w:t>na vyučování, případně k volnému pohybu v poschodí, ve kterém je jejich učebna.</w:t>
      </w:r>
    </w:p>
    <w:p w:rsidR="00DB52E3" w:rsidRPr="00F46B1A" w:rsidRDefault="00DB52E3" w:rsidP="00DB52E3">
      <w:pPr>
        <w:numPr>
          <w:ilvl w:val="0"/>
          <w:numId w:val="5"/>
        </w:numPr>
        <w:spacing w:before="120" w:after="120"/>
        <w:rPr>
          <w:sz w:val="22"/>
        </w:rPr>
      </w:pPr>
      <w:r w:rsidRPr="00F46B1A">
        <w:rPr>
          <w:sz w:val="22"/>
        </w:rPr>
        <w:t>Při stěhování a přecházení z poschodí do poschodí přecházejí žáci samostatně. Stěhují-li se ráno nebo o velké přestávce, přesouvají se až po zvonění na přípravu v 7:55 resp. 9:55.</w:t>
      </w:r>
    </w:p>
    <w:p w:rsidR="00DB52E3" w:rsidRPr="00F46B1A" w:rsidRDefault="00DB52E3" w:rsidP="00DB52E3">
      <w:pPr>
        <w:numPr>
          <w:ilvl w:val="0"/>
          <w:numId w:val="5"/>
        </w:numPr>
        <w:spacing w:before="120" w:after="120"/>
        <w:rPr>
          <w:sz w:val="22"/>
        </w:rPr>
      </w:pPr>
      <w:r w:rsidRPr="00F46B1A">
        <w:rPr>
          <w:sz w:val="22"/>
        </w:rPr>
        <w:t xml:space="preserve">Velkou přestávku (po druhé vyučovací hodině) a pauzu na oběd tráví v případě vhodného počasí venku – v atriu. Mohou se pohybovat volně, vždy však tak, aby neohrožovali zdraví spolužáků </w:t>
      </w:r>
      <w:r w:rsidRPr="00F46B1A">
        <w:rPr>
          <w:sz w:val="22"/>
        </w:rPr>
        <w:br/>
        <w:t xml:space="preserve">a svoje. Pauzu na oběd lze v případě špatného počasí trávit v prostorách s dozorem – v šatně, </w:t>
      </w:r>
      <w:r w:rsidRPr="00F46B1A">
        <w:rPr>
          <w:sz w:val="22"/>
        </w:rPr>
        <w:br/>
        <w:t>ve společenské místnosti nebo v počítačové učebně.</w:t>
      </w:r>
    </w:p>
    <w:p w:rsidR="00DB52E3" w:rsidRPr="00F46B1A" w:rsidRDefault="00DB52E3" w:rsidP="00DB52E3">
      <w:pPr>
        <w:spacing w:before="120" w:after="120"/>
        <w:rPr>
          <w:b/>
          <w:sz w:val="16"/>
          <w:szCs w:val="16"/>
        </w:rPr>
      </w:pPr>
    </w:p>
    <w:p w:rsidR="00DB52E3" w:rsidRPr="00F46B1A" w:rsidRDefault="00DB52E3" w:rsidP="00DB52E3">
      <w:pPr>
        <w:spacing w:before="120" w:after="120"/>
        <w:rPr>
          <w:b/>
          <w:sz w:val="28"/>
        </w:rPr>
      </w:pPr>
      <w:r w:rsidRPr="00F46B1A">
        <w:rPr>
          <w:b/>
          <w:sz w:val="28"/>
        </w:rPr>
        <w:t>Školní bufet:</w:t>
      </w:r>
    </w:p>
    <w:p w:rsidR="00DB52E3" w:rsidRPr="00F46B1A" w:rsidRDefault="00DB52E3" w:rsidP="00DB52E3">
      <w:pPr>
        <w:numPr>
          <w:ilvl w:val="0"/>
          <w:numId w:val="6"/>
        </w:numPr>
        <w:spacing w:before="120" w:after="120"/>
        <w:jc w:val="both"/>
        <w:rPr>
          <w:sz w:val="22"/>
        </w:rPr>
      </w:pPr>
      <w:r w:rsidRPr="00F46B1A">
        <w:rPr>
          <w:sz w:val="22"/>
        </w:rPr>
        <w:t>Bufet je pro nákup svačin otevřen před vyučováním pro všechny žáky, první přestávku přednostně pro žáky 1.</w:t>
      </w:r>
      <w:r w:rsidR="007B5E6F">
        <w:rPr>
          <w:sz w:val="22"/>
        </w:rPr>
        <w:t> </w:t>
      </w:r>
      <w:r w:rsidRPr="00F46B1A">
        <w:rPr>
          <w:sz w:val="22"/>
        </w:rPr>
        <w:t>stupně, a o velké přestávce přednostně pro žáky 2.</w:t>
      </w:r>
      <w:r>
        <w:rPr>
          <w:sz w:val="22"/>
        </w:rPr>
        <w:t xml:space="preserve"> </w:t>
      </w:r>
      <w:r w:rsidRPr="00F46B1A">
        <w:rPr>
          <w:sz w:val="22"/>
        </w:rPr>
        <w:t>stupně.</w:t>
      </w:r>
    </w:p>
    <w:p w:rsidR="00DB52E3" w:rsidRPr="00F46B1A" w:rsidRDefault="00DB52E3" w:rsidP="00DB52E3">
      <w:pPr>
        <w:numPr>
          <w:ilvl w:val="0"/>
          <w:numId w:val="6"/>
        </w:numPr>
        <w:spacing w:before="120" w:after="120"/>
        <w:rPr>
          <w:sz w:val="22"/>
        </w:rPr>
      </w:pPr>
      <w:r w:rsidRPr="00F46B1A">
        <w:rPr>
          <w:sz w:val="22"/>
        </w:rPr>
        <w:t>Žáci respektují pravidla slušného chování při nákupu a neomezují ve frontě spolužáky.</w:t>
      </w:r>
    </w:p>
    <w:p w:rsidR="00DB52E3" w:rsidRPr="00F46B1A" w:rsidRDefault="00DB52E3" w:rsidP="00DB52E3">
      <w:pPr>
        <w:numPr>
          <w:ilvl w:val="0"/>
          <w:numId w:val="6"/>
        </w:numPr>
        <w:spacing w:before="120" w:after="120"/>
        <w:rPr>
          <w:sz w:val="22"/>
        </w:rPr>
      </w:pPr>
      <w:r w:rsidRPr="00F46B1A">
        <w:rPr>
          <w:sz w:val="22"/>
        </w:rPr>
        <w:t>Obaly od zakoupených svačin každý žák odloží do odpadkových košů dle druhu obalu.</w:t>
      </w:r>
    </w:p>
    <w:p w:rsidR="00E67AB7" w:rsidRDefault="00E67AB7" w:rsidP="00DB52E3">
      <w:pPr>
        <w:spacing w:before="120" w:after="120"/>
        <w:rPr>
          <w:b/>
          <w:sz w:val="28"/>
        </w:rPr>
      </w:pPr>
    </w:p>
    <w:p w:rsidR="00DB52E3" w:rsidRPr="00F46B1A" w:rsidRDefault="00DB52E3" w:rsidP="00DB52E3">
      <w:pPr>
        <w:spacing w:before="120" w:after="120"/>
        <w:rPr>
          <w:b/>
          <w:sz w:val="28"/>
        </w:rPr>
      </w:pPr>
      <w:r w:rsidRPr="00F46B1A">
        <w:rPr>
          <w:b/>
          <w:sz w:val="28"/>
        </w:rPr>
        <w:t>Režim jídelny:</w:t>
      </w:r>
    </w:p>
    <w:p w:rsidR="00DB52E3" w:rsidRPr="00F46B1A" w:rsidRDefault="00DB52E3" w:rsidP="00DB52E3">
      <w:pPr>
        <w:numPr>
          <w:ilvl w:val="0"/>
          <w:numId w:val="7"/>
        </w:numPr>
        <w:spacing w:before="120" w:after="120"/>
        <w:rPr>
          <w:sz w:val="22"/>
        </w:rPr>
      </w:pPr>
      <w:r w:rsidRPr="00F46B1A">
        <w:rPr>
          <w:sz w:val="22"/>
        </w:rPr>
        <w:t>Žáci přicházejí na oběd podle stanoveného rozvrhu hodin. Ve frontě nepředbíhají. Dodržují pravidla slušného stolování.</w:t>
      </w:r>
    </w:p>
    <w:p w:rsidR="00DB52E3" w:rsidRPr="00F46B1A" w:rsidRDefault="00DB52E3" w:rsidP="00DB52E3">
      <w:pPr>
        <w:numPr>
          <w:ilvl w:val="0"/>
          <w:numId w:val="7"/>
        </w:numPr>
        <w:spacing w:before="120" w:after="120"/>
        <w:rPr>
          <w:sz w:val="22"/>
        </w:rPr>
      </w:pPr>
      <w:r w:rsidRPr="00F46B1A">
        <w:rPr>
          <w:sz w:val="22"/>
        </w:rPr>
        <w:t xml:space="preserve">Žáci se chovají zvláště opatrně na schodech před jídelnou, kde hrozí nebezpečí úrazu. Nelezou </w:t>
      </w:r>
      <w:r w:rsidRPr="00F46B1A">
        <w:rPr>
          <w:sz w:val="22"/>
        </w:rPr>
        <w:br/>
        <w:t>na zábradlí.</w:t>
      </w:r>
    </w:p>
    <w:p w:rsidR="00DB52E3" w:rsidRPr="00F46B1A" w:rsidRDefault="00DB52E3" w:rsidP="00DB52E3">
      <w:pPr>
        <w:spacing w:before="120" w:after="120"/>
        <w:rPr>
          <w:b/>
          <w:sz w:val="28"/>
        </w:rPr>
      </w:pPr>
      <w:r w:rsidRPr="00F46B1A">
        <w:rPr>
          <w:b/>
          <w:sz w:val="28"/>
        </w:rPr>
        <w:t>Společenská místnost:</w:t>
      </w:r>
    </w:p>
    <w:p w:rsidR="00DB52E3" w:rsidRPr="00F46B1A" w:rsidRDefault="00DB52E3" w:rsidP="00DB52E3">
      <w:pPr>
        <w:numPr>
          <w:ilvl w:val="0"/>
          <w:numId w:val="8"/>
        </w:numPr>
        <w:spacing w:before="120" w:after="120"/>
        <w:jc w:val="both"/>
        <w:rPr>
          <w:sz w:val="22"/>
        </w:rPr>
      </w:pPr>
      <w:r w:rsidRPr="00F46B1A">
        <w:rPr>
          <w:sz w:val="22"/>
        </w:rPr>
        <w:t>Za pořádek zodpovídá dozorující pracovník školy.</w:t>
      </w:r>
    </w:p>
    <w:p w:rsidR="00DB52E3" w:rsidRPr="00F46B1A" w:rsidRDefault="00DB52E3" w:rsidP="00DB52E3">
      <w:pPr>
        <w:numPr>
          <w:ilvl w:val="0"/>
          <w:numId w:val="8"/>
        </w:numPr>
        <w:spacing w:before="120" w:after="120"/>
        <w:jc w:val="both"/>
        <w:rPr>
          <w:sz w:val="22"/>
        </w:rPr>
      </w:pPr>
      <w:r w:rsidRPr="00F46B1A">
        <w:rPr>
          <w:sz w:val="22"/>
        </w:rPr>
        <w:t>Je třeba dodržovat pořádek (rozestavění stolů, křesel a židlí, zákaz konzumace potravin).</w:t>
      </w:r>
    </w:p>
    <w:p w:rsidR="00DB52E3" w:rsidRPr="00F46B1A" w:rsidRDefault="00DB52E3" w:rsidP="00DB52E3">
      <w:pPr>
        <w:numPr>
          <w:ilvl w:val="0"/>
          <w:numId w:val="8"/>
        </w:numPr>
        <w:spacing w:before="120" w:after="120"/>
        <w:rPr>
          <w:sz w:val="22"/>
        </w:rPr>
      </w:pPr>
      <w:r w:rsidRPr="00F46B1A">
        <w:rPr>
          <w:sz w:val="22"/>
        </w:rPr>
        <w:t>Klavír, televizor</w:t>
      </w:r>
      <w:r w:rsidR="00216B4B">
        <w:rPr>
          <w:sz w:val="22"/>
        </w:rPr>
        <w:t>, počítač</w:t>
      </w:r>
      <w:r w:rsidRPr="00F46B1A">
        <w:rPr>
          <w:sz w:val="22"/>
        </w:rPr>
        <w:t xml:space="preserve"> a video lze využít pouze po dohodě s dozorem.</w:t>
      </w:r>
    </w:p>
    <w:p w:rsidR="00DB52E3" w:rsidRPr="00F46B1A" w:rsidRDefault="00DB52E3" w:rsidP="00DB52E3">
      <w:pPr>
        <w:spacing w:before="120" w:after="120"/>
        <w:rPr>
          <w:b/>
          <w:sz w:val="28"/>
        </w:rPr>
      </w:pPr>
      <w:r w:rsidRPr="00F46B1A">
        <w:rPr>
          <w:b/>
          <w:sz w:val="28"/>
        </w:rPr>
        <w:t>Tělocvična, hřiště:</w:t>
      </w:r>
    </w:p>
    <w:p w:rsidR="00DB52E3" w:rsidRPr="00F46B1A" w:rsidRDefault="00DB52E3" w:rsidP="00DB52E3">
      <w:pPr>
        <w:numPr>
          <w:ilvl w:val="0"/>
          <w:numId w:val="9"/>
        </w:numPr>
        <w:spacing w:before="120" w:after="120"/>
        <w:rPr>
          <w:sz w:val="22"/>
        </w:rPr>
      </w:pPr>
      <w:r w:rsidRPr="00F46B1A">
        <w:rPr>
          <w:sz w:val="22"/>
        </w:rPr>
        <w:t>Na výuku přicházejí žáci zásadně ve cvičebním úboru a ve vhodné sportovní obuvi</w:t>
      </w:r>
      <w:r w:rsidR="004B5794">
        <w:rPr>
          <w:sz w:val="22"/>
        </w:rPr>
        <w:t xml:space="preserve"> a dodržují provozní řády sportovišť.</w:t>
      </w:r>
    </w:p>
    <w:p w:rsidR="00DB52E3" w:rsidRPr="00F46B1A" w:rsidRDefault="00DB52E3" w:rsidP="00DB52E3">
      <w:pPr>
        <w:numPr>
          <w:ilvl w:val="0"/>
          <w:numId w:val="9"/>
        </w:numPr>
        <w:spacing w:before="120" w:after="120"/>
        <w:rPr>
          <w:sz w:val="22"/>
        </w:rPr>
      </w:pPr>
      <w:r w:rsidRPr="00F46B1A">
        <w:rPr>
          <w:sz w:val="22"/>
        </w:rPr>
        <w:t>Mohou se zde zdržovat výhradně v přítomnosti vyučujícího.</w:t>
      </w:r>
    </w:p>
    <w:p w:rsidR="00DB52E3" w:rsidRPr="00F46B1A" w:rsidRDefault="00DB52E3" w:rsidP="00DB52E3">
      <w:pPr>
        <w:numPr>
          <w:ilvl w:val="0"/>
          <w:numId w:val="9"/>
        </w:numPr>
        <w:spacing w:before="120" w:after="120"/>
        <w:rPr>
          <w:sz w:val="22"/>
        </w:rPr>
      </w:pPr>
      <w:r w:rsidRPr="00F46B1A">
        <w:rPr>
          <w:sz w:val="22"/>
        </w:rPr>
        <w:t xml:space="preserve">Tělovýchovné nářadí je po každé hodině uklizeno (nerozhodne-li se vyučující použít </w:t>
      </w:r>
      <w:r w:rsidRPr="00F46B1A">
        <w:rPr>
          <w:sz w:val="22"/>
        </w:rPr>
        <w:br/>
        <w:t xml:space="preserve">je v následující hodině). Zásadně musí být uklizeno na konci vyučování. </w:t>
      </w:r>
    </w:p>
    <w:p w:rsidR="00DB52E3" w:rsidRPr="00F46B1A" w:rsidRDefault="00DB52E3" w:rsidP="00DB52E3">
      <w:pPr>
        <w:numPr>
          <w:ilvl w:val="0"/>
          <w:numId w:val="9"/>
        </w:numPr>
        <w:spacing w:before="120" w:after="120"/>
        <w:rPr>
          <w:sz w:val="22"/>
        </w:rPr>
      </w:pPr>
      <w:r w:rsidRPr="00F46B1A">
        <w:rPr>
          <w:sz w:val="22"/>
        </w:rPr>
        <w:t>Nedostatky, které souvisí s úklidem nebo bezpečností žáků, oznamuje vyučující neprodleně řediteli školy, zástupci nebo školníkovi.</w:t>
      </w:r>
    </w:p>
    <w:p w:rsidR="00DB52E3" w:rsidRPr="00F46B1A" w:rsidRDefault="00DB52E3" w:rsidP="00DB52E3">
      <w:pPr>
        <w:numPr>
          <w:ilvl w:val="0"/>
          <w:numId w:val="9"/>
        </w:numPr>
        <w:spacing w:before="120" w:after="120"/>
        <w:rPr>
          <w:sz w:val="22"/>
        </w:rPr>
      </w:pPr>
      <w:r w:rsidRPr="00F46B1A">
        <w:rPr>
          <w:sz w:val="22"/>
        </w:rPr>
        <w:t>Tělocvična má svůj zvláštní rozvrh, z něhož je patrno, kdo a kterou hodinu tělocvičnu používá. Týká se i zájmové mimoškolní činnosti, případně pronájmu tělocvičny mimoškolním zájemcům.</w:t>
      </w:r>
    </w:p>
    <w:p w:rsidR="00DB52E3" w:rsidRPr="00F46B1A" w:rsidRDefault="00DB52E3" w:rsidP="00DB52E3">
      <w:pPr>
        <w:numPr>
          <w:ilvl w:val="0"/>
          <w:numId w:val="9"/>
        </w:numPr>
        <w:spacing w:before="120" w:after="120"/>
        <w:rPr>
          <w:sz w:val="22"/>
        </w:rPr>
      </w:pPr>
      <w:r w:rsidRPr="00F46B1A">
        <w:rPr>
          <w:sz w:val="22"/>
        </w:rPr>
        <w:t>Cenné věci nenechávají žáci v šatně u tělocvičen. Žáci 1.</w:t>
      </w:r>
      <w:r>
        <w:rPr>
          <w:sz w:val="22"/>
        </w:rPr>
        <w:t xml:space="preserve"> </w:t>
      </w:r>
      <w:r w:rsidRPr="00F46B1A">
        <w:rPr>
          <w:sz w:val="22"/>
        </w:rPr>
        <w:t>stupně si je uloží do úschovy do kabinetu k vyučujícím. Žáci 2.</w:t>
      </w:r>
      <w:r>
        <w:rPr>
          <w:sz w:val="22"/>
        </w:rPr>
        <w:t xml:space="preserve"> </w:t>
      </w:r>
      <w:r w:rsidRPr="00F46B1A">
        <w:rPr>
          <w:sz w:val="22"/>
        </w:rPr>
        <w:t xml:space="preserve">stupně si je </w:t>
      </w:r>
      <w:r w:rsidRPr="00F46B1A">
        <w:rPr>
          <w:b/>
          <w:sz w:val="22"/>
        </w:rPr>
        <w:t>uzamknou</w:t>
      </w:r>
      <w:r w:rsidRPr="00F46B1A">
        <w:rPr>
          <w:sz w:val="22"/>
        </w:rPr>
        <w:t xml:space="preserve"> do své šatní skříňky.</w:t>
      </w:r>
    </w:p>
    <w:p w:rsidR="00DB52E3" w:rsidRPr="00F46B1A" w:rsidRDefault="00DB52E3" w:rsidP="00DB52E3">
      <w:pPr>
        <w:spacing w:before="120" w:after="120"/>
        <w:rPr>
          <w:b/>
          <w:sz w:val="28"/>
        </w:rPr>
      </w:pPr>
      <w:r w:rsidRPr="00F46B1A">
        <w:rPr>
          <w:b/>
          <w:sz w:val="28"/>
        </w:rPr>
        <w:t>Zvláštní prostory školy (veškeré sklady, kabinety, sborovny,…) :</w:t>
      </w:r>
    </w:p>
    <w:p w:rsidR="00DB52E3" w:rsidRPr="00F46B1A" w:rsidRDefault="00DB52E3" w:rsidP="00DB52E3">
      <w:pPr>
        <w:numPr>
          <w:ilvl w:val="0"/>
          <w:numId w:val="10"/>
        </w:numPr>
        <w:spacing w:before="120" w:after="120"/>
        <w:rPr>
          <w:sz w:val="22"/>
        </w:rPr>
      </w:pPr>
      <w:r w:rsidRPr="00F46B1A">
        <w:rPr>
          <w:sz w:val="22"/>
        </w:rPr>
        <w:t>Žáci nevstupují sami do prostor skladů.</w:t>
      </w:r>
    </w:p>
    <w:p w:rsidR="00DB52E3" w:rsidRPr="00F46B1A" w:rsidRDefault="00DB52E3" w:rsidP="00DB52E3">
      <w:pPr>
        <w:numPr>
          <w:ilvl w:val="0"/>
          <w:numId w:val="10"/>
        </w:numPr>
        <w:spacing w:before="120" w:after="120"/>
        <w:rPr>
          <w:sz w:val="22"/>
        </w:rPr>
      </w:pPr>
      <w:r w:rsidRPr="00F46B1A">
        <w:rPr>
          <w:sz w:val="22"/>
        </w:rPr>
        <w:t xml:space="preserve">Do kteréhokoliv kabinetu či sborovny mohou žáci vcházet pouze se souhlasem </w:t>
      </w:r>
      <w:r w:rsidRPr="00F46B1A">
        <w:rPr>
          <w:sz w:val="22"/>
        </w:rPr>
        <w:br/>
        <w:t>vyučujícího nebo správce kabinetu.</w:t>
      </w:r>
    </w:p>
    <w:p w:rsidR="00DB52E3" w:rsidRPr="00F46B1A" w:rsidRDefault="00DB52E3" w:rsidP="00DB52E3">
      <w:pPr>
        <w:numPr>
          <w:ilvl w:val="0"/>
          <w:numId w:val="10"/>
        </w:numPr>
        <w:spacing w:before="120" w:after="120"/>
        <w:rPr>
          <w:sz w:val="22"/>
        </w:rPr>
      </w:pPr>
      <w:r w:rsidRPr="00F46B1A">
        <w:rPr>
          <w:sz w:val="22"/>
        </w:rPr>
        <w:t xml:space="preserve">Žákům je dovolen vstup do skladu učebních pomůcek, učebnic pouze v doprovodu učitele. </w:t>
      </w:r>
    </w:p>
    <w:p w:rsidR="00CC6C72" w:rsidRDefault="00CC6C72" w:rsidP="00CC6C72">
      <w:pPr>
        <w:pStyle w:val="Nadpis2"/>
        <w:numPr>
          <w:ilvl w:val="0"/>
          <w:numId w:val="0"/>
        </w:numPr>
        <w:ind w:left="568"/>
        <w:rPr>
          <w:rFonts w:ascii="Times New Roman" w:hAnsi="Times New Roman"/>
        </w:rPr>
      </w:pPr>
    </w:p>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AF614B" w:rsidRDefault="00AF614B" w:rsidP="00AF614B"/>
    <w:p w:rsidR="00CC6C72" w:rsidRPr="00CC6C72" w:rsidRDefault="00CC6C72" w:rsidP="00CC6C72">
      <w:pPr>
        <w:spacing w:before="120" w:after="120"/>
        <w:rPr>
          <w:b/>
          <w:sz w:val="28"/>
        </w:rPr>
      </w:pPr>
      <w:r w:rsidRPr="00CC6C72">
        <w:rPr>
          <w:b/>
          <w:sz w:val="28"/>
        </w:rPr>
        <w:lastRenderedPageBreak/>
        <w:t xml:space="preserve"> Školní družina</w:t>
      </w:r>
    </w:p>
    <w:p w:rsidR="00CC6C72" w:rsidRPr="00B92AB4" w:rsidRDefault="00CC6C72" w:rsidP="00CC6C72">
      <w:pPr>
        <w:rPr>
          <w:rFonts w:eastAsia="MS Mincho"/>
        </w:rPr>
      </w:pPr>
    </w:p>
    <w:p w:rsidR="00CC6C72" w:rsidRPr="00B92AB4" w:rsidRDefault="00CC6C72" w:rsidP="00CC6C72">
      <w:pPr>
        <w:ind w:left="708"/>
        <w:rPr>
          <w:b/>
        </w:rPr>
      </w:pPr>
      <w:r w:rsidRPr="00B92AB4">
        <w:rPr>
          <w:b/>
        </w:rPr>
        <w:t>Provozní doba ŠD</w:t>
      </w:r>
    </w:p>
    <w:p w:rsidR="00CC6C72" w:rsidRPr="00B92AB4" w:rsidRDefault="00CC6C72" w:rsidP="00CC6C72">
      <w:pPr>
        <w:ind w:left="708"/>
      </w:pPr>
      <w:r w:rsidRPr="00B92AB4">
        <w:tab/>
      </w:r>
    </w:p>
    <w:p w:rsidR="00CC6C72" w:rsidRPr="00B92AB4" w:rsidRDefault="00CC6C72" w:rsidP="00CC6C72">
      <w:pPr>
        <w:numPr>
          <w:ilvl w:val="0"/>
          <w:numId w:val="52"/>
        </w:numPr>
      </w:pPr>
      <w:r w:rsidRPr="00B92AB4">
        <w:t>Školní družina je určena především pro žáky</w:t>
      </w:r>
      <w:r w:rsidR="007B5E6F">
        <w:t xml:space="preserve"> </w:t>
      </w:r>
      <w:r w:rsidRPr="00B92AB4">
        <w:t>1.</w:t>
      </w:r>
      <w:r w:rsidR="007B5E6F">
        <w:t xml:space="preserve"> </w:t>
      </w:r>
      <w:r w:rsidRPr="00B92AB4">
        <w:t>st. v době mimo vyučování, ranní družina od 6.15 – do 8.00 hod. popř.</w:t>
      </w:r>
      <w:r w:rsidR="00DE2CAB">
        <w:t xml:space="preserve"> </w:t>
      </w:r>
      <w:r w:rsidRPr="00B92AB4">
        <w:t>do 8.45 hod</w:t>
      </w:r>
      <w:r w:rsidR="00DE2CAB">
        <w:t xml:space="preserve"> </w:t>
      </w:r>
      <w:r w:rsidRPr="00B92AB4">
        <w:t>(pro všechna oddělení v budově školy), odpolední družina po skončení vyučování do 16.30 hod. (v jednotlivých odd.)</w:t>
      </w:r>
    </w:p>
    <w:p w:rsidR="00CC6C72" w:rsidRPr="00B92AB4" w:rsidRDefault="00CC6C72" w:rsidP="00CC6C72">
      <w:pPr>
        <w:numPr>
          <w:ilvl w:val="0"/>
          <w:numId w:val="52"/>
        </w:numPr>
      </w:pPr>
      <w:r w:rsidRPr="00B92AB4">
        <w:t>Pro příchod a odchod do ŠD používají žáci hlavní vchod školy, řídí se časovým režimem otvírání – pro ranní provoz ŠD je škola otevřena v době od 6.15 do 7.00 hod. Žáci se přezouvají do domácí obuvi v šatnách.</w:t>
      </w:r>
    </w:p>
    <w:p w:rsidR="00CC6C72" w:rsidRPr="00B92AB4" w:rsidRDefault="00CC6C72" w:rsidP="00CC6C72">
      <w:pPr>
        <w:ind w:left="1416"/>
      </w:pPr>
      <w:r w:rsidRPr="00B92AB4">
        <w:t>Při přecházení do oddělení ŠD dbají na bezpečnost a řídí se pokyny vychovatelek, které vykonávají dozor.</w:t>
      </w:r>
    </w:p>
    <w:p w:rsidR="00CC6C72" w:rsidRPr="00B92AB4" w:rsidRDefault="00CC6C72" w:rsidP="00CC6C72">
      <w:pPr>
        <w:ind w:left="1416"/>
      </w:pPr>
      <w:r w:rsidRPr="00B92AB4">
        <w:t>Při pozdním příchodu mohou použít rodiče zvonek u hl.</w:t>
      </w:r>
      <w:r w:rsidR="007B5E6F">
        <w:t xml:space="preserve"> </w:t>
      </w:r>
      <w:r w:rsidRPr="00B92AB4">
        <w:t>dveří, ale dítě musí předat vychovatelce až do oddělení, případně nesou zodpovědnost za bezpečnost dítěte v šatnách a po chodbě školy.</w:t>
      </w:r>
    </w:p>
    <w:p w:rsidR="00CC6C72" w:rsidRPr="00B92AB4" w:rsidRDefault="00CC6C72" w:rsidP="00CC6C72">
      <w:pPr>
        <w:numPr>
          <w:ilvl w:val="0"/>
          <w:numId w:val="52"/>
        </w:numPr>
      </w:pPr>
      <w:r w:rsidRPr="00B92AB4">
        <w:t xml:space="preserve">Z oddělení odcházejí žáci na vyučování v doprovodu vychovatelky. </w:t>
      </w:r>
    </w:p>
    <w:p w:rsidR="007B5E6F" w:rsidRPr="00B92AB4" w:rsidRDefault="007B5E6F" w:rsidP="00CC6C72"/>
    <w:p w:rsidR="00CC6C72" w:rsidRPr="00B92AB4" w:rsidRDefault="00CC6C72" w:rsidP="00CC6C72">
      <w:pPr>
        <w:ind w:firstLine="708"/>
        <w:rPr>
          <w:b/>
        </w:rPr>
      </w:pPr>
      <w:r w:rsidRPr="00B92AB4">
        <w:rPr>
          <w:b/>
        </w:rPr>
        <w:t>Přihlašování dětí do ŠD</w:t>
      </w:r>
    </w:p>
    <w:p w:rsidR="00CC6C72" w:rsidRPr="00B92AB4" w:rsidRDefault="00CC6C72" w:rsidP="00CC6C72">
      <w:pPr>
        <w:numPr>
          <w:ilvl w:val="0"/>
          <w:numId w:val="52"/>
        </w:numPr>
      </w:pPr>
      <w:r w:rsidRPr="00B92AB4">
        <w:t>o zařazení žáka do ŠD rozhoduje ředitel školy a vedoucí vychovatelka.</w:t>
      </w:r>
    </w:p>
    <w:p w:rsidR="00CC6C72" w:rsidRPr="00B92AB4" w:rsidRDefault="00CC6C72" w:rsidP="00CC6C72">
      <w:r w:rsidRPr="00B92AB4">
        <w:tab/>
      </w:r>
      <w:r w:rsidRPr="00B92AB4">
        <w:tab/>
      </w:r>
    </w:p>
    <w:p w:rsidR="00CC6C72" w:rsidRPr="00B92AB4" w:rsidRDefault="00CC6C72" w:rsidP="00CC6C72">
      <w:pPr>
        <w:pStyle w:val="Nadpis1"/>
        <w:numPr>
          <w:ilvl w:val="0"/>
          <w:numId w:val="0"/>
        </w:numPr>
        <w:ind w:left="708"/>
        <w:rPr>
          <w:rFonts w:ascii="Times New Roman" w:hAnsi="Times New Roman"/>
          <w:sz w:val="24"/>
        </w:rPr>
      </w:pPr>
      <w:r w:rsidRPr="00B92AB4">
        <w:rPr>
          <w:rFonts w:ascii="Times New Roman" w:hAnsi="Times New Roman"/>
          <w:sz w:val="24"/>
        </w:rPr>
        <w:t>Platba zákonných zástupců za pobyt dítěte do ŠD</w:t>
      </w:r>
    </w:p>
    <w:p w:rsidR="00CC6C72" w:rsidRPr="00B92AB4" w:rsidRDefault="00CC6C72" w:rsidP="00CC6C72">
      <w:pPr>
        <w:numPr>
          <w:ilvl w:val="0"/>
          <w:numId w:val="52"/>
        </w:numPr>
      </w:pPr>
      <w:r w:rsidRPr="00B92AB4">
        <w:t xml:space="preserve">Za přihlášené děti do ŠD platí rodiče nebo jiní zákonní zástupci </w:t>
      </w:r>
    </w:p>
    <w:p w:rsidR="00CC6C72" w:rsidRPr="00B92AB4" w:rsidRDefault="00CC6C72" w:rsidP="00CC6C72">
      <w:pPr>
        <w:ind w:left="1416"/>
      </w:pPr>
      <w:r w:rsidRPr="00B92AB4">
        <w:t>příspěvek 50,-Kč měsíčně (250,-Kč pololetně) na částečnou úhradu neinvestičních</w:t>
      </w:r>
      <w:r>
        <w:tab/>
      </w:r>
      <w:r>
        <w:br/>
      </w:r>
      <w:r w:rsidRPr="00B92AB4">
        <w:t>nákladů.</w:t>
      </w:r>
    </w:p>
    <w:p w:rsidR="00CC6C72" w:rsidRPr="00B92AB4" w:rsidRDefault="00CC6C72" w:rsidP="00CC6C72">
      <w:pPr>
        <w:ind w:left="708" w:firstLine="708"/>
      </w:pPr>
      <w:r w:rsidRPr="00B92AB4">
        <w:t>Zaplacenou částku potvrdí vychovatelka příjmovým dokladem.</w:t>
      </w:r>
    </w:p>
    <w:p w:rsidR="00CC6C72" w:rsidRPr="00B92AB4" w:rsidRDefault="00CC6C72" w:rsidP="00CC6C72">
      <w:pPr>
        <w:numPr>
          <w:ilvl w:val="0"/>
          <w:numId w:val="52"/>
        </w:numPr>
      </w:pPr>
      <w:r w:rsidRPr="00B92AB4">
        <w:t xml:space="preserve">Splatnost  </w:t>
      </w:r>
      <w:r>
        <w:tab/>
      </w:r>
      <w:r w:rsidRPr="00B92AB4">
        <w:t>1.</w:t>
      </w:r>
      <w:r>
        <w:t xml:space="preserve"> </w:t>
      </w:r>
      <w:r w:rsidRPr="00B92AB4">
        <w:t xml:space="preserve">pololetí </w:t>
      </w:r>
      <w:r>
        <w:tab/>
      </w:r>
      <w:r w:rsidRPr="00B92AB4">
        <w:t>do 17.</w:t>
      </w:r>
      <w:r>
        <w:t xml:space="preserve"> </w:t>
      </w:r>
      <w:r w:rsidRPr="00B92AB4">
        <w:t>října 201</w:t>
      </w:r>
      <w:r w:rsidR="007736BB">
        <w:t>4</w:t>
      </w:r>
    </w:p>
    <w:p w:rsidR="00CC6C72" w:rsidRPr="00B92AB4" w:rsidRDefault="00CC6C72" w:rsidP="00CC6C72">
      <w:pPr>
        <w:ind w:left="708" w:firstLine="708"/>
      </w:pPr>
      <w:r w:rsidRPr="00B92AB4">
        <w:tab/>
      </w:r>
      <w:r>
        <w:tab/>
      </w:r>
      <w:r w:rsidRPr="00B92AB4">
        <w:t>2.</w:t>
      </w:r>
      <w:r>
        <w:t xml:space="preserve"> </w:t>
      </w:r>
      <w:r w:rsidRPr="00B92AB4">
        <w:t xml:space="preserve">pololetí   </w:t>
      </w:r>
      <w:r>
        <w:tab/>
      </w:r>
      <w:r w:rsidRPr="00B92AB4">
        <w:t>do 20.</w:t>
      </w:r>
      <w:r>
        <w:t xml:space="preserve"> </w:t>
      </w:r>
      <w:r w:rsidRPr="00B92AB4">
        <w:t>března 201</w:t>
      </w:r>
      <w:r w:rsidR="007736BB">
        <w:t>5</w:t>
      </w:r>
    </w:p>
    <w:p w:rsidR="00CC6C72" w:rsidRPr="00B92AB4" w:rsidRDefault="00CC6C72" w:rsidP="00CC6C72">
      <w:pPr>
        <w:ind w:left="1416"/>
      </w:pPr>
      <w:r w:rsidRPr="00B92AB4">
        <w:t>Děti s nepravidelnou docházkou do ŠD (pouze ranní docházka, popř</w:t>
      </w:r>
      <w:r>
        <w:t>.</w:t>
      </w:r>
      <w:r w:rsidRPr="00B92AB4">
        <w:t xml:space="preserve"> do 13.00 hod) platí příspěvek</w:t>
      </w:r>
      <w:r w:rsidR="007B5E6F">
        <w:tab/>
      </w:r>
      <w:r w:rsidRPr="00B92AB4">
        <w:t>20,-</w:t>
      </w:r>
      <w:r w:rsidR="007B5E6F">
        <w:t xml:space="preserve"> </w:t>
      </w:r>
      <w:r w:rsidRPr="00B92AB4">
        <w:t>Kč měsíčně (100,- Kč pololetně)</w:t>
      </w:r>
    </w:p>
    <w:p w:rsidR="00CC6C72" w:rsidRPr="00B92AB4" w:rsidRDefault="00CC6C72" w:rsidP="00CC6C72">
      <w:pPr>
        <w:ind w:left="1416"/>
      </w:pPr>
      <w:r w:rsidRPr="00B92AB4">
        <w:tab/>
      </w:r>
    </w:p>
    <w:p w:rsidR="00CC6C72" w:rsidRPr="00B92AB4" w:rsidRDefault="00CC6C72" w:rsidP="00CC6C72">
      <w:pPr>
        <w:rPr>
          <w:b/>
        </w:rPr>
      </w:pPr>
      <w:r w:rsidRPr="00B92AB4">
        <w:tab/>
      </w:r>
      <w:r w:rsidRPr="00B92AB4">
        <w:rPr>
          <w:b/>
        </w:rPr>
        <w:t>Podmínky docházky do ŠD a doba odchodu či vyzvedávání žáků ze ŠD</w:t>
      </w:r>
    </w:p>
    <w:p w:rsidR="00CC6C72" w:rsidRPr="00B92AB4" w:rsidRDefault="00CC6C72" w:rsidP="00CC6C72">
      <w:pPr>
        <w:numPr>
          <w:ilvl w:val="0"/>
          <w:numId w:val="52"/>
        </w:numPr>
      </w:pPr>
      <w:r w:rsidRPr="00B92AB4">
        <w:t xml:space="preserve">Členství ve ŠD vzniká vyplněním zápisního lístku a zaniká písemným odhlášením     </w:t>
      </w:r>
    </w:p>
    <w:p w:rsidR="00CC6C72" w:rsidRPr="00B92AB4" w:rsidRDefault="00CC6C72" w:rsidP="00CC6C72">
      <w:pPr>
        <w:numPr>
          <w:ilvl w:val="0"/>
          <w:numId w:val="52"/>
        </w:numPr>
      </w:pPr>
      <w:r w:rsidRPr="00B92AB4">
        <w:t>Rodiče nebo jiní zákonní zástupci žáka přihlášeného k pravidelné docházce sdělí vychovatelce rozsah docházky a způsob odchodu žáka ze ŠD na zápisním lístku (zadní strana).</w:t>
      </w:r>
    </w:p>
    <w:p w:rsidR="00CC6C72" w:rsidRPr="00B92AB4" w:rsidRDefault="00CC6C72" w:rsidP="00CC6C72">
      <w:pPr>
        <w:numPr>
          <w:ilvl w:val="0"/>
          <w:numId w:val="52"/>
        </w:numPr>
      </w:pPr>
      <w:r w:rsidRPr="00B92AB4">
        <w:t>Mimořádné uvolnění je možné pouze na písemnou (podepsanou a datovanou) žádost rodičů. Případnou neomluvenou absenci dítěte vychovatelka okamžitě hlásí telefonicky rodičům. Dítě je vydáno pouze rodičům nebo osobě, kterou určí rodiče.</w:t>
      </w:r>
    </w:p>
    <w:p w:rsidR="00CC6C72" w:rsidRPr="00B92AB4" w:rsidRDefault="00CC6C72" w:rsidP="00CC6C72">
      <w:pPr>
        <w:numPr>
          <w:ilvl w:val="0"/>
          <w:numId w:val="52"/>
        </w:numPr>
      </w:pPr>
      <w:r w:rsidRPr="00B92AB4">
        <w:t>Žák může být vyloučen ze ŠD, pokud soustavně nebo nějakým významným projevem porušuje kázeň a pořádek, ohrožuje zdraví a bezpečnost jiných žáků, popř. dlouhodobě nenavštěvuje ŠD.</w:t>
      </w:r>
    </w:p>
    <w:p w:rsidR="00CC6C72" w:rsidRPr="00B92AB4" w:rsidRDefault="00CC6C72" w:rsidP="00CC6C72">
      <w:r w:rsidRPr="00B92AB4">
        <w:tab/>
      </w:r>
    </w:p>
    <w:p w:rsidR="00CC6C72" w:rsidRPr="00B92AB4" w:rsidRDefault="00CC6C72" w:rsidP="00CC6C72">
      <w:pPr>
        <w:ind w:firstLine="708"/>
        <w:rPr>
          <w:b/>
        </w:rPr>
      </w:pPr>
      <w:r w:rsidRPr="00B92AB4">
        <w:rPr>
          <w:b/>
        </w:rPr>
        <w:t>Přechod žáků ze školy do ŠD</w:t>
      </w:r>
    </w:p>
    <w:p w:rsidR="00CC6C72" w:rsidRPr="00B92AB4" w:rsidRDefault="00CC6C72" w:rsidP="00CC6C72">
      <w:pPr>
        <w:numPr>
          <w:ilvl w:val="0"/>
          <w:numId w:val="53"/>
        </w:numPr>
      </w:pPr>
      <w:r w:rsidRPr="00B92AB4">
        <w:t>Odpolední provoz ŠD pokračuje po skončení vyučování. Pod dozorem učitelů nebo vychovatelek přecházejí žáci na oběd do školní jídelny.</w:t>
      </w:r>
    </w:p>
    <w:p w:rsidR="00CC6C72" w:rsidRPr="00B92AB4" w:rsidRDefault="00CC6C72" w:rsidP="00CC6C72">
      <w:pPr>
        <w:pStyle w:val="Zkladntextodsazen3"/>
        <w:numPr>
          <w:ilvl w:val="0"/>
          <w:numId w:val="53"/>
        </w:numPr>
      </w:pPr>
      <w:r w:rsidRPr="00B92AB4">
        <w:t>Po obědě přecházejí žáci průběžně do jednotlivých oddělení ŠD. Dodržují veškerá pravidla bezpečnosti, přesuny se dějí v klidu a ukázněně. Žáci dbají pokynů dozírajících pedagogů na chodbách školy.</w:t>
      </w:r>
      <w:r>
        <w:t xml:space="preserve"> </w:t>
      </w:r>
      <w:r w:rsidRPr="00B92AB4">
        <w:t xml:space="preserve">Do budovy </w:t>
      </w:r>
      <w:r>
        <w:t>„</w:t>
      </w:r>
      <w:r w:rsidRPr="00B92AB4">
        <w:t>fin</w:t>
      </w:r>
      <w:r>
        <w:t>ančáku“</w:t>
      </w:r>
      <w:r w:rsidRPr="00B92AB4">
        <w:t xml:space="preserve"> přecházejí žáci v doprovodu vychovatelky.</w:t>
      </w:r>
    </w:p>
    <w:p w:rsidR="00CC6C72" w:rsidRPr="00B92AB4" w:rsidRDefault="00CC6C72" w:rsidP="00CC6C72">
      <w:pPr>
        <w:pStyle w:val="Zkladntextodsazen3"/>
        <w:numPr>
          <w:ilvl w:val="0"/>
          <w:numId w:val="53"/>
        </w:numPr>
      </w:pPr>
      <w:r w:rsidRPr="00B92AB4">
        <w:t>Přesuny do odborných učeben a tělocvičen je dovolen pouze za přítomnosti vychovatelky.</w:t>
      </w:r>
    </w:p>
    <w:p w:rsidR="00CC6C72" w:rsidRPr="00B92AB4" w:rsidRDefault="00CC6C72" w:rsidP="00CC6C72">
      <w:pPr>
        <w:pStyle w:val="Zkladntextodsazen3"/>
        <w:numPr>
          <w:ilvl w:val="0"/>
          <w:numId w:val="53"/>
        </w:numPr>
      </w:pPr>
      <w:r w:rsidRPr="00B92AB4">
        <w:lastRenderedPageBreak/>
        <w:t xml:space="preserve">Oddělení ŠD mohou žáci opustit pouze se svolením vychovatelky (přechod na WC, do jiného oddělení, na zájmový kroužek </w:t>
      </w:r>
      <w:r>
        <w:t>apod.</w:t>
      </w:r>
      <w:r w:rsidRPr="00B92AB4">
        <w:t>).</w:t>
      </w:r>
    </w:p>
    <w:p w:rsidR="00CC6C72" w:rsidRPr="00B92AB4" w:rsidRDefault="00CC6C72" w:rsidP="00CC6C72">
      <w:pPr>
        <w:pStyle w:val="Zkladntextodsazen3"/>
        <w:numPr>
          <w:ilvl w:val="0"/>
          <w:numId w:val="53"/>
        </w:numPr>
      </w:pPr>
      <w:r w:rsidRPr="00B92AB4">
        <w:t>Ke spojování oddělení dochází při ranním provozu / pro všechna oddělení ŠD v budově školy/ a odpoledne po 15.00 hod v budově školy /1.,2.a 3.</w:t>
      </w:r>
      <w:proofErr w:type="gramStart"/>
      <w:r w:rsidRPr="00B92AB4">
        <w:t>odd / , v budově</w:t>
      </w:r>
      <w:proofErr w:type="gramEnd"/>
      <w:r w:rsidRPr="00B92AB4">
        <w:t xml:space="preserve"> </w:t>
      </w:r>
      <w:r>
        <w:t>„finančáku“</w:t>
      </w:r>
      <w:r w:rsidRPr="00B92AB4">
        <w:t xml:space="preserve"> </w:t>
      </w:r>
      <w:r w:rsidR="007B5E6F">
        <w:br/>
      </w:r>
      <w:r w:rsidRPr="00B92AB4">
        <w:t>/4., 5.a.6.odd/.</w:t>
      </w:r>
    </w:p>
    <w:p w:rsidR="00CC6C72" w:rsidRPr="00B92AB4" w:rsidRDefault="00CC6C72" w:rsidP="00CC6C72">
      <w:pPr>
        <w:pStyle w:val="Zkladntextodsazen3"/>
        <w:ind w:left="0" w:firstLine="708"/>
        <w:rPr>
          <w:b/>
        </w:rPr>
      </w:pPr>
    </w:p>
    <w:p w:rsidR="00CC6C72" w:rsidRPr="00B92AB4" w:rsidRDefault="00CC6C72" w:rsidP="00CC6C72">
      <w:pPr>
        <w:pStyle w:val="Zkladntextodsazen3"/>
        <w:ind w:left="0" w:firstLine="708"/>
        <w:rPr>
          <w:b/>
        </w:rPr>
      </w:pPr>
      <w:r w:rsidRPr="00B92AB4">
        <w:rPr>
          <w:b/>
        </w:rPr>
        <w:t>Zajištění bezpečnosti</w:t>
      </w:r>
    </w:p>
    <w:p w:rsidR="00CC6C72" w:rsidRPr="00B92AB4" w:rsidRDefault="00CC6C72" w:rsidP="00CC6C72">
      <w:pPr>
        <w:pStyle w:val="Zkladntextodsazen3"/>
        <w:ind w:left="1413" w:firstLine="0"/>
      </w:pPr>
      <w:r w:rsidRPr="00B92AB4">
        <w:t>Žáci ve ŠD dbají všech pravidel hygieny a bezpečnosti. Během šk.</w:t>
      </w:r>
      <w:r>
        <w:t xml:space="preserve"> </w:t>
      </w:r>
      <w:r w:rsidRPr="00B92AB4">
        <w:t>roku jsou průběžně upozorňováni na bezpečnost při jednotlivých činnostech.</w:t>
      </w:r>
    </w:p>
    <w:p w:rsidR="00CC6C72" w:rsidRPr="00B92AB4" w:rsidRDefault="00CC6C72" w:rsidP="00CC6C72">
      <w:pPr>
        <w:pStyle w:val="Zkladntextodsazen3"/>
        <w:ind w:left="1416"/>
      </w:pPr>
    </w:p>
    <w:p w:rsidR="00CC6C72" w:rsidRDefault="00CC6C72" w:rsidP="00CC6C72">
      <w:pPr>
        <w:pStyle w:val="Zkladntextodsazen3"/>
        <w:rPr>
          <w:b/>
        </w:rPr>
      </w:pPr>
    </w:p>
    <w:p w:rsidR="00CC6C72" w:rsidRPr="00B92AB4" w:rsidRDefault="00CC6C72" w:rsidP="00CC6C72">
      <w:pPr>
        <w:pStyle w:val="Zkladntextodsazen3"/>
        <w:rPr>
          <w:b/>
        </w:rPr>
      </w:pPr>
      <w:r w:rsidRPr="00B92AB4">
        <w:rPr>
          <w:b/>
        </w:rPr>
        <w:t>Režim ŠD</w:t>
      </w:r>
    </w:p>
    <w:p w:rsidR="00CC6C72" w:rsidRPr="00B92AB4" w:rsidRDefault="00CC6C72" w:rsidP="00CC6C72">
      <w:pPr>
        <w:pStyle w:val="Zkladntextodsazen3"/>
        <w:numPr>
          <w:ilvl w:val="0"/>
          <w:numId w:val="54"/>
        </w:numPr>
      </w:pPr>
      <w:r w:rsidRPr="00B92AB4">
        <w:t xml:space="preserve">Časové rozvržení a uspořádání činností ve ŠD se řídí požadavky psychohygieny, podporuje zdravý tělesný, duševní i sociální vývoj dítěte. </w:t>
      </w:r>
    </w:p>
    <w:p w:rsidR="00CC6C72" w:rsidRPr="00B92AB4" w:rsidRDefault="00CC6C72" w:rsidP="00CC6C72">
      <w:pPr>
        <w:pStyle w:val="Zkladntextodsazen3"/>
        <w:numPr>
          <w:ilvl w:val="0"/>
          <w:numId w:val="54"/>
        </w:numPr>
      </w:pPr>
      <w:r w:rsidRPr="00B92AB4">
        <w:t>Žákům je umožněna volba zájmové činnosti dle jejich individuálních potřeb a zájmů.</w:t>
      </w:r>
    </w:p>
    <w:p w:rsidR="00CC6C72" w:rsidRPr="00B92AB4" w:rsidRDefault="00CC6C72" w:rsidP="00CC6C72">
      <w:pPr>
        <w:pStyle w:val="Zkladntextodsazen3"/>
        <w:numPr>
          <w:ilvl w:val="0"/>
          <w:numId w:val="54"/>
        </w:numPr>
      </w:pPr>
      <w:r w:rsidRPr="00B92AB4">
        <w:t xml:space="preserve">Po dohodě s rodiči si mohou žáci po 15. hod. připravit písemné i ústní domácí úkoly. </w:t>
      </w:r>
    </w:p>
    <w:p w:rsidR="00CC6C72" w:rsidRPr="00B92AB4" w:rsidRDefault="00CC6C72" w:rsidP="00CC6C72">
      <w:pPr>
        <w:pStyle w:val="Zkladntextodsazen3"/>
        <w:numPr>
          <w:ilvl w:val="0"/>
          <w:numId w:val="54"/>
        </w:numPr>
      </w:pPr>
      <w:r w:rsidRPr="00B92AB4">
        <w:t xml:space="preserve">Náhradní oblečení pro sportovní činnost a pobyt venku si děti odkládají do tašky nebo plátěného sáčku v šatnách jednotlivých tříd. Šatny se vždy zamykají. </w:t>
      </w:r>
    </w:p>
    <w:p w:rsidR="00CC6C72" w:rsidRPr="00B92AB4" w:rsidRDefault="00CC6C72" w:rsidP="00CC6C72">
      <w:pPr>
        <w:pStyle w:val="Zkladntextodsazen3"/>
        <w:numPr>
          <w:ilvl w:val="0"/>
          <w:numId w:val="54"/>
        </w:numPr>
      </w:pPr>
      <w:r w:rsidRPr="00B92AB4">
        <w:t>Do oddělení ŠD je možné i dočasné umisťování žáků, kteří do ní nejsou přihlášeni – např. před odpoledním vyučováním, při odpadnutí výuky – nepravidelná docházka.</w:t>
      </w:r>
    </w:p>
    <w:p w:rsidR="00CC6C72" w:rsidRPr="00B92AB4" w:rsidRDefault="00CC6C72" w:rsidP="00CC6C72">
      <w:pPr>
        <w:pStyle w:val="Zkladntextodsazen3"/>
        <w:ind w:left="1416"/>
      </w:pPr>
    </w:p>
    <w:p w:rsidR="00CC6C72" w:rsidRPr="00B92AB4" w:rsidRDefault="00CC6C72" w:rsidP="00CC6C72">
      <w:pPr>
        <w:pStyle w:val="Zkladntextodsazen3"/>
        <w:ind w:left="0" w:firstLine="0"/>
        <w:rPr>
          <w:b/>
        </w:rPr>
      </w:pPr>
      <w:r w:rsidRPr="00B92AB4">
        <w:tab/>
      </w:r>
      <w:r w:rsidRPr="00B92AB4">
        <w:rPr>
          <w:b/>
        </w:rPr>
        <w:t>Pitný režim</w:t>
      </w:r>
    </w:p>
    <w:p w:rsidR="00CC6C72" w:rsidRPr="00B92AB4" w:rsidRDefault="00CC6C72" w:rsidP="00CC6C72">
      <w:pPr>
        <w:pStyle w:val="Zkladntextodsazen3"/>
        <w:numPr>
          <w:ilvl w:val="0"/>
          <w:numId w:val="55"/>
        </w:numPr>
      </w:pPr>
      <w:r w:rsidRPr="00B92AB4">
        <w:t>Během pobytu ve ŠD děti dodržují pitný režim – nosí si vlastní nápoje s sebou, popř. mají možnost nápoj zakoupit v budově školy v dopoledních přestávkách.</w:t>
      </w:r>
    </w:p>
    <w:p w:rsidR="00CC6C72" w:rsidRPr="00B92AB4" w:rsidRDefault="00CC6C72" w:rsidP="00CC6C72">
      <w:pPr>
        <w:pStyle w:val="Zkladntextodsazen3"/>
        <w:ind w:left="1410" w:firstLine="0"/>
      </w:pPr>
    </w:p>
    <w:p w:rsidR="00CC6C72" w:rsidRPr="00B92AB4" w:rsidRDefault="00CC6C72" w:rsidP="00CC6C72">
      <w:pPr>
        <w:pStyle w:val="Zkladntextodsazen3"/>
        <w:ind w:left="0" w:firstLine="0"/>
        <w:rPr>
          <w:b/>
        </w:rPr>
      </w:pPr>
      <w:r w:rsidRPr="00B92AB4">
        <w:tab/>
      </w:r>
      <w:r w:rsidRPr="00B92AB4">
        <w:rPr>
          <w:b/>
        </w:rPr>
        <w:t>Provoz ŠD o prázdninách</w:t>
      </w:r>
    </w:p>
    <w:p w:rsidR="00CC6C72" w:rsidRPr="00B92AB4" w:rsidRDefault="00CC6C72" w:rsidP="00CC6C72">
      <w:pPr>
        <w:pStyle w:val="Zkladntextodsazen3"/>
        <w:numPr>
          <w:ilvl w:val="0"/>
          <w:numId w:val="55"/>
        </w:numPr>
      </w:pPr>
      <w:r w:rsidRPr="00B92AB4">
        <w:t>Dle potřeb rodičů je zajištěn provoz ŠD i v průběhu podzimních, vánočních, pololetních i jarních prázdnin. Rodiče samy informují 10dní předem, zda mají zájem, aby byl provoz ŠD zajištěn.</w:t>
      </w:r>
    </w:p>
    <w:p w:rsidR="00CC6C72" w:rsidRPr="00B92AB4" w:rsidRDefault="00CC6C72" w:rsidP="00CC6C72">
      <w:pPr>
        <w:pStyle w:val="Zkladntextodsazen3"/>
        <w:numPr>
          <w:ilvl w:val="0"/>
          <w:numId w:val="55"/>
        </w:numPr>
      </w:pPr>
      <w:r w:rsidRPr="00B92AB4">
        <w:t>V průběhu jarních prázdnin je uspořádán tábor ŠD.</w:t>
      </w:r>
    </w:p>
    <w:p w:rsidR="00CC6C72" w:rsidRPr="00B92AB4" w:rsidRDefault="00CC6C72" w:rsidP="00CC6C72">
      <w:pPr>
        <w:pStyle w:val="Zkladntextodsazen3"/>
        <w:ind w:left="1410" w:firstLine="0"/>
      </w:pPr>
    </w:p>
    <w:p w:rsidR="00CC6C72" w:rsidRPr="00B92AB4" w:rsidRDefault="00CC6C72" w:rsidP="00CC6C72">
      <w:pPr>
        <w:pStyle w:val="Zkladntextodsazen3"/>
        <w:ind w:left="0" w:firstLine="0"/>
        <w:rPr>
          <w:b/>
        </w:rPr>
      </w:pPr>
      <w:r w:rsidRPr="00B92AB4">
        <w:tab/>
      </w:r>
      <w:r w:rsidRPr="00B92AB4">
        <w:rPr>
          <w:b/>
        </w:rPr>
        <w:t>Zacházení se školním majetkem</w:t>
      </w:r>
    </w:p>
    <w:p w:rsidR="00CC6C72" w:rsidRPr="00B92AB4" w:rsidRDefault="00CC6C72" w:rsidP="00CC6C72">
      <w:pPr>
        <w:pStyle w:val="Zkladntextodsazen3"/>
        <w:numPr>
          <w:ilvl w:val="0"/>
          <w:numId w:val="56"/>
        </w:numPr>
      </w:pPr>
      <w:r w:rsidRPr="00B92AB4">
        <w:t>Žák je povinen udržovat v pořádku zapůjčené hry, hračky a jiné předměty, které mu byly svěřeny do osobního užívání.</w:t>
      </w:r>
    </w:p>
    <w:p w:rsidR="00CC6C72" w:rsidRPr="00B92AB4" w:rsidRDefault="00CC6C72" w:rsidP="00CC6C72">
      <w:pPr>
        <w:numPr>
          <w:ilvl w:val="0"/>
          <w:numId w:val="56"/>
        </w:numPr>
        <w:jc w:val="both"/>
        <w:rPr>
          <w:rFonts w:eastAsia="MS Mincho"/>
        </w:rPr>
      </w:pPr>
      <w:r w:rsidRPr="00B92AB4">
        <w:rPr>
          <w:rFonts w:eastAsia="MS Mincho"/>
        </w:rPr>
        <w:t xml:space="preserve"> Žákům není dovoleno otvírat okna a manipulovat s odborným vybavením v oddělení.</w:t>
      </w:r>
    </w:p>
    <w:p w:rsidR="00CC6C72" w:rsidRPr="00B92AB4" w:rsidRDefault="00CC6C72" w:rsidP="00CC6C72">
      <w:pPr>
        <w:rPr>
          <w:rFonts w:eastAsia="MS Mincho"/>
        </w:rPr>
      </w:pPr>
    </w:p>
    <w:p w:rsidR="00CC6C72" w:rsidRPr="00B92AB4" w:rsidRDefault="00CC6C72" w:rsidP="00CC6C72">
      <w:pPr>
        <w:rPr>
          <w:rFonts w:eastAsia="MS Mincho"/>
        </w:rPr>
      </w:pPr>
    </w:p>
    <w:p w:rsidR="00CC6C72" w:rsidRPr="00B92AB4" w:rsidRDefault="00CC6C72" w:rsidP="00CC6C72">
      <w:pPr>
        <w:ind w:left="1413"/>
        <w:rPr>
          <w:rFonts w:eastAsia="MS Mincho"/>
        </w:rPr>
      </w:pPr>
    </w:p>
    <w:p w:rsidR="00CC6C72" w:rsidRPr="00B92AB4" w:rsidRDefault="00CC6C72" w:rsidP="00CC6C72">
      <w:r w:rsidRPr="00B92AB4">
        <w:rPr>
          <w:rFonts w:eastAsia="MS Mincho"/>
        </w:rPr>
        <w:tab/>
      </w:r>
      <w:r w:rsidRPr="00B92AB4">
        <w:rPr>
          <w:rFonts w:eastAsia="MS Mincho"/>
        </w:rPr>
        <w:tab/>
      </w:r>
      <w:r w:rsidRPr="00B92AB4">
        <w:rPr>
          <w:rFonts w:eastAsia="MS Mincho"/>
        </w:rPr>
        <w:tab/>
      </w:r>
      <w:r w:rsidRPr="00B92AB4">
        <w:rPr>
          <w:rFonts w:eastAsia="MS Mincho"/>
        </w:rPr>
        <w:tab/>
      </w:r>
      <w:r w:rsidRPr="00B92AB4">
        <w:rPr>
          <w:rFonts w:eastAsia="MS Mincho"/>
        </w:rPr>
        <w:tab/>
      </w:r>
      <w:r w:rsidRPr="00B92AB4">
        <w:rPr>
          <w:rFonts w:eastAsia="MS Mincho"/>
        </w:rPr>
        <w:tab/>
      </w:r>
      <w:r w:rsidRPr="00B92AB4">
        <w:rPr>
          <w:rFonts w:eastAsia="MS Mincho"/>
        </w:rPr>
        <w:tab/>
      </w:r>
      <w:r w:rsidRPr="00B92AB4">
        <w:rPr>
          <w:rFonts w:eastAsia="MS Mincho"/>
        </w:rPr>
        <w:tab/>
      </w:r>
      <w:r w:rsidRPr="00B92AB4">
        <w:rPr>
          <w:rFonts w:eastAsia="MS Mincho"/>
        </w:rPr>
        <w:tab/>
      </w:r>
      <w:r w:rsidRPr="00B92AB4">
        <w:rPr>
          <w:rFonts w:eastAsia="MS Mincho"/>
        </w:rPr>
        <w:tab/>
        <w:t xml:space="preserve"> </w:t>
      </w:r>
    </w:p>
    <w:p w:rsidR="00E67AB7" w:rsidRDefault="00E67AB7" w:rsidP="00DB52E3">
      <w:pPr>
        <w:pStyle w:val="Nadpis1"/>
        <w:numPr>
          <w:ilvl w:val="0"/>
          <w:numId w:val="0"/>
        </w:numPr>
        <w:spacing w:before="120" w:after="120"/>
        <w:jc w:val="both"/>
        <w:rPr>
          <w:rFonts w:ascii="Times New Roman" w:hAnsi="Times New Roman"/>
        </w:rPr>
      </w:pPr>
    </w:p>
    <w:p w:rsidR="00E67AB7" w:rsidRDefault="00E67AB7" w:rsidP="00DB52E3">
      <w:pPr>
        <w:pStyle w:val="Nadpis1"/>
        <w:numPr>
          <w:ilvl w:val="0"/>
          <w:numId w:val="0"/>
        </w:numPr>
        <w:spacing w:before="120" w:after="120"/>
        <w:jc w:val="both"/>
        <w:rPr>
          <w:rFonts w:ascii="Times New Roman" w:hAnsi="Times New Roman"/>
        </w:rPr>
      </w:pPr>
    </w:p>
    <w:p w:rsidR="00E67AB7" w:rsidRDefault="00E67AB7" w:rsidP="00DB52E3">
      <w:pPr>
        <w:pStyle w:val="Nadpis1"/>
        <w:numPr>
          <w:ilvl w:val="0"/>
          <w:numId w:val="0"/>
        </w:numPr>
        <w:spacing w:before="120" w:after="120"/>
        <w:jc w:val="both"/>
        <w:rPr>
          <w:rFonts w:ascii="Times New Roman" w:hAnsi="Times New Roman"/>
        </w:rPr>
      </w:pPr>
    </w:p>
    <w:p w:rsidR="00E67AB7" w:rsidRDefault="00E67AB7" w:rsidP="00DB52E3">
      <w:pPr>
        <w:pStyle w:val="Nadpis1"/>
        <w:numPr>
          <w:ilvl w:val="0"/>
          <w:numId w:val="0"/>
        </w:numPr>
        <w:spacing w:before="120" w:after="120"/>
        <w:jc w:val="both"/>
        <w:rPr>
          <w:rFonts w:ascii="Times New Roman" w:hAnsi="Times New Roman"/>
        </w:rPr>
      </w:pPr>
    </w:p>
    <w:p w:rsidR="00E67AB7" w:rsidRDefault="00E67AB7" w:rsidP="00DB52E3">
      <w:pPr>
        <w:pStyle w:val="Nadpis1"/>
        <w:numPr>
          <w:ilvl w:val="0"/>
          <w:numId w:val="0"/>
        </w:numPr>
        <w:spacing w:before="120" w:after="120"/>
        <w:jc w:val="both"/>
        <w:rPr>
          <w:rFonts w:ascii="Times New Roman" w:hAnsi="Times New Roman"/>
        </w:rPr>
      </w:pPr>
    </w:p>
    <w:p w:rsidR="00E67AB7" w:rsidRDefault="00E67AB7" w:rsidP="00E67AB7"/>
    <w:p w:rsidR="00E67AB7" w:rsidRDefault="00E67AB7" w:rsidP="00E67AB7"/>
    <w:p w:rsidR="00E67AB7" w:rsidRPr="00E67AB7" w:rsidRDefault="00E67AB7" w:rsidP="00E67AB7"/>
    <w:p w:rsidR="00E67AB7" w:rsidRPr="00E67AB7" w:rsidRDefault="00E67AB7" w:rsidP="00E67AB7">
      <w:pPr>
        <w:pStyle w:val="Normlnweb"/>
        <w:spacing w:before="0" w:beforeAutospacing="0" w:after="0"/>
        <w:jc w:val="center"/>
        <w:rPr>
          <w:sz w:val="28"/>
          <w:szCs w:val="28"/>
        </w:rPr>
      </w:pPr>
      <w:r w:rsidRPr="00E67AB7">
        <w:rPr>
          <w:b/>
          <w:bCs/>
          <w:sz w:val="28"/>
          <w:szCs w:val="28"/>
        </w:rPr>
        <w:lastRenderedPageBreak/>
        <w:t>VI. PRAVIDLA HODNOCENÍ ŽÁKŮ</w:t>
      </w:r>
    </w:p>
    <w:p w:rsidR="00E67AB7" w:rsidRPr="00C72602" w:rsidRDefault="00E67AB7" w:rsidP="00E67AB7">
      <w:pPr>
        <w:pStyle w:val="Normlnweb"/>
        <w:jc w:val="center"/>
      </w:pPr>
      <w:r w:rsidRPr="00C72602">
        <w:rPr>
          <w:b/>
          <w:bCs/>
        </w:rPr>
        <w:t>Čl. 1</w:t>
      </w:r>
    </w:p>
    <w:p w:rsidR="00E67AB7" w:rsidRPr="00C72602" w:rsidRDefault="00E67AB7" w:rsidP="00E67AB7">
      <w:pPr>
        <w:pStyle w:val="Normlnweb"/>
        <w:spacing w:before="0" w:beforeAutospacing="0" w:after="0"/>
      </w:pPr>
      <w:r w:rsidRPr="00C72602">
        <w:t>Pravidla hodnocení žáků jsou součástí školního řádu a obsahují zejména:</w:t>
      </w:r>
    </w:p>
    <w:p w:rsidR="00E67AB7" w:rsidRPr="00C72602" w:rsidRDefault="00E67AB7" w:rsidP="00802B64">
      <w:pPr>
        <w:numPr>
          <w:ilvl w:val="0"/>
          <w:numId w:val="16"/>
        </w:numPr>
      </w:pPr>
      <w:r w:rsidRPr="00C72602">
        <w:t xml:space="preserve">zásady hodnocení průběhu a výsledků vzdělávání a chování ve škole a na akcích pořádaných školou </w:t>
      </w:r>
    </w:p>
    <w:p w:rsidR="00E67AB7" w:rsidRPr="00C72602" w:rsidRDefault="00E67AB7" w:rsidP="00802B64">
      <w:pPr>
        <w:numPr>
          <w:ilvl w:val="0"/>
          <w:numId w:val="16"/>
        </w:numPr>
      </w:pPr>
      <w:r w:rsidRPr="00C72602">
        <w:t xml:space="preserve">stupně hodnocení prospěchu a chování v případě použití klasifikace a jejich charakteristiku, včetně předem stanovených kritérií </w:t>
      </w:r>
    </w:p>
    <w:p w:rsidR="00E67AB7" w:rsidRPr="00C72602" w:rsidRDefault="00E67AB7" w:rsidP="00802B64">
      <w:pPr>
        <w:numPr>
          <w:ilvl w:val="0"/>
          <w:numId w:val="16"/>
        </w:numPr>
      </w:pPr>
      <w:r w:rsidRPr="00C72602">
        <w:t xml:space="preserve">zásady pro používání slovního hodnocení, včetně předem stanovených kritérií </w:t>
      </w:r>
    </w:p>
    <w:p w:rsidR="00E67AB7" w:rsidRPr="00C72602" w:rsidRDefault="00E67AB7" w:rsidP="00802B64">
      <w:pPr>
        <w:numPr>
          <w:ilvl w:val="0"/>
          <w:numId w:val="16"/>
        </w:numPr>
      </w:pPr>
      <w:r w:rsidRPr="00C72602">
        <w:t xml:space="preserve">způsob získávání podkladů pro hodnocení </w:t>
      </w:r>
    </w:p>
    <w:p w:rsidR="00E67AB7" w:rsidRPr="00C72602" w:rsidRDefault="00E67AB7" w:rsidP="00802B64">
      <w:pPr>
        <w:numPr>
          <w:ilvl w:val="0"/>
          <w:numId w:val="16"/>
        </w:numPr>
      </w:pPr>
      <w:r w:rsidRPr="00C72602">
        <w:t xml:space="preserve">podrobnosti o komisionálních a opravných zkouškách </w:t>
      </w:r>
    </w:p>
    <w:p w:rsidR="00E67AB7" w:rsidRPr="00C72602" w:rsidRDefault="00E67AB7" w:rsidP="00802B64">
      <w:pPr>
        <w:numPr>
          <w:ilvl w:val="0"/>
          <w:numId w:val="16"/>
        </w:numPr>
      </w:pPr>
      <w:r w:rsidRPr="00C72602">
        <w:t xml:space="preserve">způsob hodnocení žáků se speciálními vzdělávacími potřebami. </w:t>
      </w:r>
    </w:p>
    <w:p w:rsidR="00E67AB7" w:rsidRDefault="00E67AB7" w:rsidP="00E67AB7">
      <w:pPr>
        <w:pStyle w:val="Normlnweb"/>
        <w:spacing w:before="0" w:beforeAutospacing="0" w:after="0"/>
      </w:pPr>
      <w:r w:rsidRPr="00C72602">
        <w:t>Při hodnocení a při průběžné i celkové klasifikaci pedagogický pracovník (dále jen "učitel") uplatňuje přiměřenou náročnost a pedagogický takt vůči žákovi.</w:t>
      </w:r>
      <w:r>
        <w:t xml:space="preserve"> </w:t>
      </w:r>
    </w:p>
    <w:p w:rsidR="00E67AB7" w:rsidRPr="001749E2" w:rsidRDefault="00E67AB7" w:rsidP="00E67AB7">
      <w:pPr>
        <w:rPr>
          <w:b/>
        </w:rPr>
      </w:pPr>
      <w:r w:rsidRPr="001749E2">
        <w:rPr>
          <w:b/>
        </w:rPr>
        <w:t>Pro klasifikaci platí obecná zásada, že vždy hodnotíme to, co žák umí a ne to, co nezná.</w:t>
      </w:r>
    </w:p>
    <w:p w:rsidR="00E67AB7" w:rsidRPr="00C72602" w:rsidRDefault="00E67AB7" w:rsidP="00E67AB7">
      <w:pPr>
        <w:pStyle w:val="Normlnweb"/>
        <w:spacing w:before="0" w:beforeAutospacing="0" w:after="0"/>
      </w:pPr>
      <w:r w:rsidRPr="00C72602">
        <w:t xml:space="preserve">Při celkové klasifikaci přihlíží učitel k věkovým zvláštnostem žáka i k tomu, že žák </w:t>
      </w:r>
      <w:proofErr w:type="gramStart"/>
      <w:r w:rsidRPr="00C72602">
        <w:t>mohl</w:t>
      </w:r>
      <w:proofErr w:type="gramEnd"/>
      <w:r w:rsidRPr="00C72602">
        <w:t xml:space="preserve"> </w:t>
      </w:r>
      <w:r>
        <w:br/>
      </w:r>
      <w:r w:rsidRPr="00C72602">
        <w:t>v průběhu klasifikačního období zakolísat v učebních výkonech pro určitou indispozici.</w:t>
      </w:r>
      <w:r w:rsidRPr="00C72602">
        <w:br/>
        <w:t xml:space="preserve">Pro potřeby klasifikace se předměty </w:t>
      </w:r>
      <w:proofErr w:type="gramStart"/>
      <w:r w:rsidR="00DE2CAB">
        <w:t>rozdělují</w:t>
      </w:r>
      <w:proofErr w:type="gramEnd"/>
      <w:r w:rsidRPr="00C72602">
        <w:t xml:space="preserve"> do tří skupin:</w:t>
      </w:r>
    </w:p>
    <w:p w:rsidR="00E67AB7" w:rsidRPr="00C72602" w:rsidRDefault="00E67AB7" w:rsidP="00802B64">
      <w:pPr>
        <w:numPr>
          <w:ilvl w:val="0"/>
          <w:numId w:val="17"/>
        </w:numPr>
        <w:ind w:left="714" w:hanging="357"/>
      </w:pPr>
      <w:r w:rsidRPr="00C72602">
        <w:t xml:space="preserve">předměty s převahou teoretického zaměření </w:t>
      </w:r>
    </w:p>
    <w:p w:rsidR="00E67AB7" w:rsidRPr="00C72602" w:rsidRDefault="00E67AB7" w:rsidP="00802B64">
      <w:pPr>
        <w:numPr>
          <w:ilvl w:val="0"/>
          <w:numId w:val="17"/>
        </w:numPr>
        <w:ind w:left="714" w:hanging="357"/>
      </w:pPr>
      <w:r w:rsidRPr="00C72602">
        <w:t xml:space="preserve">předměty s převahou výchovného zaměření </w:t>
      </w:r>
    </w:p>
    <w:p w:rsidR="00E67AB7" w:rsidRPr="00C72602" w:rsidRDefault="00E67AB7" w:rsidP="00802B64">
      <w:pPr>
        <w:numPr>
          <w:ilvl w:val="0"/>
          <w:numId w:val="17"/>
        </w:numPr>
        <w:ind w:left="714" w:hanging="357"/>
      </w:pPr>
      <w:r w:rsidRPr="00C72602">
        <w:t xml:space="preserve">předměty s převahou praktických činností </w:t>
      </w:r>
    </w:p>
    <w:p w:rsidR="00E67AB7" w:rsidRPr="00C72602" w:rsidRDefault="00E67AB7" w:rsidP="00E67AB7">
      <w:pPr>
        <w:pStyle w:val="Normlnweb"/>
      </w:pPr>
      <w:r w:rsidRPr="00C72602">
        <w:t>Kritéria pro jednotlivé klasifikační stupně jsou formulována především pro celkovou klasifikaci. Učitel však nepřeceňuje žádné z uvedených kritérií, posuzuje žákovy výkony komplexně, v souladu se specifikou předmětu.</w:t>
      </w:r>
    </w:p>
    <w:p w:rsidR="00E67AB7" w:rsidRPr="00C72602" w:rsidRDefault="00E67AB7" w:rsidP="00E67AB7">
      <w:pPr>
        <w:pStyle w:val="Normlnweb"/>
        <w:jc w:val="center"/>
      </w:pPr>
      <w:r w:rsidRPr="00C72602">
        <w:rPr>
          <w:b/>
          <w:bCs/>
        </w:rPr>
        <w:t>Čl. 2</w:t>
      </w:r>
      <w:r w:rsidRPr="00C72602">
        <w:rPr>
          <w:b/>
          <w:bCs/>
        </w:rPr>
        <w:br/>
      </w:r>
      <w:r w:rsidRPr="00C72602">
        <w:rPr>
          <w:rStyle w:val="Siln"/>
        </w:rPr>
        <w:t>    Stupně hodnocení a klasifikace</w:t>
      </w:r>
    </w:p>
    <w:p w:rsidR="00E67AB7" w:rsidRPr="00C72602" w:rsidRDefault="00E67AB7" w:rsidP="00E67AB7">
      <w:pPr>
        <w:pStyle w:val="Normlnweb"/>
        <w:spacing w:before="0" w:beforeAutospacing="0" w:after="0"/>
      </w:pPr>
      <w:r w:rsidRPr="00C72602">
        <w:t>Hodnocení průběhů a výsledků vzdělávání a chování žáků je:</w:t>
      </w:r>
    </w:p>
    <w:p w:rsidR="00E67AB7" w:rsidRPr="00C72602" w:rsidRDefault="00E67AB7" w:rsidP="00802B64">
      <w:pPr>
        <w:numPr>
          <w:ilvl w:val="0"/>
          <w:numId w:val="18"/>
        </w:numPr>
      </w:pPr>
      <w:r w:rsidRPr="00C72602">
        <w:t xml:space="preserve">jednoznačné </w:t>
      </w:r>
    </w:p>
    <w:p w:rsidR="00E67AB7" w:rsidRPr="00C72602" w:rsidRDefault="00E67AB7" w:rsidP="00802B64">
      <w:pPr>
        <w:numPr>
          <w:ilvl w:val="0"/>
          <w:numId w:val="18"/>
        </w:numPr>
      </w:pPr>
      <w:r w:rsidRPr="00C72602">
        <w:t xml:space="preserve">srozumitelné </w:t>
      </w:r>
    </w:p>
    <w:p w:rsidR="00E67AB7" w:rsidRPr="00C72602" w:rsidRDefault="00E67AB7" w:rsidP="00802B64">
      <w:pPr>
        <w:numPr>
          <w:ilvl w:val="0"/>
          <w:numId w:val="18"/>
        </w:numPr>
      </w:pPr>
      <w:r w:rsidRPr="00C72602">
        <w:t xml:space="preserve">srovnatelné s předem stanovenými kritérii </w:t>
      </w:r>
    </w:p>
    <w:p w:rsidR="00E67AB7" w:rsidRPr="00C72602" w:rsidRDefault="00E67AB7" w:rsidP="00802B64">
      <w:pPr>
        <w:numPr>
          <w:ilvl w:val="0"/>
          <w:numId w:val="18"/>
        </w:numPr>
      </w:pPr>
      <w:r w:rsidRPr="00C72602">
        <w:t xml:space="preserve">věcné </w:t>
      </w:r>
    </w:p>
    <w:p w:rsidR="00E67AB7" w:rsidRPr="00C72602" w:rsidRDefault="00E67AB7" w:rsidP="00802B64">
      <w:pPr>
        <w:numPr>
          <w:ilvl w:val="0"/>
          <w:numId w:val="18"/>
        </w:numPr>
      </w:pPr>
      <w:r w:rsidRPr="00C72602">
        <w:t xml:space="preserve">všestranné </w:t>
      </w:r>
    </w:p>
    <w:p w:rsidR="00E67AB7" w:rsidRPr="00C72602" w:rsidRDefault="00E67AB7" w:rsidP="00E67AB7">
      <w:pPr>
        <w:pStyle w:val="Normlnweb"/>
        <w:spacing w:before="0" w:beforeAutospacing="0" w:after="0"/>
      </w:pPr>
      <w:r w:rsidRPr="00C72602">
        <w:t>Základní kritéria pro hodnocení prospěchu:</w:t>
      </w:r>
    </w:p>
    <w:p w:rsidR="00E67AB7" w:rsidRPr="00C72602" w:rsidRDefault="00E67AB7" w:rsidP="00802B64">
      <w:pPr>
        <w:numPr>
          <w:ilvl w:val="0"/>
          <w:numId w:val="19"/>
        </w:numPr>
      </w:pPr>
      <w:r w:rsidRPr="00C72602">
        <w:t xml:space="preserve">1 - výborný </w:t>
      </w:r>
    </w:p>
    <w:p w:rsidR="00E67AB7" w:rsidRPr="00C72602" w:rsidRDefault="00E67AB7" w:rsidP="00802B64">
      <w:pPr>
        <w:numPr>
          <w:ilvl w:val="0"/>
          <w:numId w:val="19"/>
        </w:numPr>
      </w:pPr>
      <w:r w:rsidRPr="00C72602">
        <w:t xml:space="preserve">2 - chvalitebný </w:t>
      </w:r>
    </w:p>
    <w:p w:rsidR="00E67AB7" w:rsidRPr="00C72602" w:rsidRDefault="00E67AB7" w:rsidP="00802B64">
      <w:pPr>
        <w:numPr>
          <w:ilvl w:val="0"/>
          <w:numId w:val="19"/>
        </w:numPr>
      </w:pPr>
      <w:r w:rsidRPr="00C72602">
        <w:t xml:space="preserve">3 - dobrý </w:t>
      </w:r>
    </w:p>
    <w:p w:rsidR="00E67AB7" w:rsidRPr="00C72602" w:rsidRDefault="00E67AB7" w:rsidP="00802B64">
      <w:pPr>
        <w:numPr>
          <w:ilvl w:val="0"/>
          <w:numId w:val="19"/>
        </w:numPr>
      </w:pPr>
      <w:r w:rsidRPr="00C72602">
        <w:t xml:space="preserve">4 - dostatečný </w:t>
      </w:r>
    </w:p>
    <w:p w:rsidR="00E67AB7" w:rsidRPr="00C72602" w:rsidRDefault="00E67AB7" w:rsidP="00802B64">
      <w:pPr>
        <w:numPr>
          <w:ilvl w:val="0"/>
          <w:numId w:val="19"/>
        </w:numPr>
      </w:pPr>
      <w:r w:rsidRPr="00C72602">
        <w:t xml:space="preserve">5 - nedostatečný </w:t>
      </w:r>
    </w:p>
    <w:p w:rsidR="00E67AB7" w:rsidRPr="00C72602" w:rsidRDefault="00E67AB7" w:rsidP="00E67AB7">
      <w:pPr>
        <w:pStyle w:val="Normlnweb"/>
        <w:spacing w:before="0" w:beforeAutospacing="0" w:after="0"/>
      </w:pPr>
      <w:r w:rsidRPr="00C72602">
        <w:t>Při hodnocení žáka se na vysvědčení na prvním stupni použije pro zápis stupně hodnocení číslice, na druhém stupni se použije slovní označení stupně hodnocení.</w:t>
      </w:r>
    </w:p>
    <w:p w:rsidR="00E67AB7" w:rsidRDefault="00E67AB7" w:rsidP="00E67AB7">
      <w:pPr>
        <w:pStyle w:val="Normlnweb"/>
        <w:spacing w:before="0" w:beforeAutospacing="0" w:after="0"/>
      </w:pPr>
    </w:p>
    <w:p w:rsidR="00E67AB7" w:rsidRPr="001A5F6E" w:rsidRDefault="00E67AB7" w:rsidP="00E67AB7">
      <w:pPr>
        <w:pStyle w:val="Normlnweb"/>
        <w:spacing w:before="0" w:beforeAutospacing="0" w:after="0"/>
      </w:pPr>
      <w:r w:rsidRPr="001A5F6E">
        <w:t>Celkové hodnocení žáka se na vysvědčení vyjadřuje stupni:</w:t>
      </w:r>
    </w:p>
    <w:p w:rsidR="00E67AB7" w:rsidRPr="00C72602" w:rsidRDefault="00E67AB7" w:rsidP="00802B64">
      <w:pPr>
        <w:numPr>
          <w:ilvl w:val="0"/>
          <w:numId w:val="20"/>
        </w:numPr>
      </w:pPr>
      <w:proofErr w:type="gramStart"/>
      <w:r w:rsidRPr="00C72602">
        <w:t>prospěl(a) s vyznamenáním</w:t>
      </w:r>
      <w:proofErr w:type="gramEnd"/>
      <w:r w:rsidRPr="00C72602">
        <w:t xml:space="preserve"> </w:t>
      </w:r>
    </w:p>
    <w:p w:rsidR="00E67AB7" w:rsidRPr="00C72602" w:rsidRDefault="00E67AB7" w:rsidP="00802B64">
      <w:pPr>
        <w:numPr>
          <w:ilvl w:val="0"/>
          <w:numId w:val="20"/>
        </w:numPr>
      </w:pPr>
      <w:proofErr w:type="gramStart"/>
      <w:r w:rsidRPr="00C72602">
        <w:t>prospěl(a)</w:t>
      </w:r>
      <w:proofErr w:type="gramEnd"/>
      <w:r w:rsidRPr="00C72602">
        <w:t xml:space="preserve"> </w:t>
      </w:r>
    </w:p>
    <w:p w:rsidR="00E67AB7" w:rsidRDefault="00E67AB7" w:rsidP="00802B64">
      <w:pPr>
        <w:numPr>
          <w:ilvl w:val="0"/>
          <w:numId w:val="20"/>
        </w:numPr>
      </w:pPr>
      <w:proofErr w:type="gramStart"/>
      <w:r w:rsidRPr="00C72602">
        <w:t>neprospěl(a)</w:t>
      </w:r>
      <w:proofErr w:type="gramEnd"/>
    </w:p>
    <w:p w:rsidR="00E67AB7" w:rsidRDefault="00E67AB7" w:rsidP="00802B64">
      <w:pPr>
        <w:numPr>
          <w:ilvl w:val="0"/>
          <w:numId w:val="20"/>
        </w:numPr>
      </w:pPr>
      <w:proofErr w:type="gramStart"/>
      <w:r>
        <w:t>nehodnocen(a)</w:t>
      </w:r>
      <w:proofErr w:type="gramEnd"/>
    </w:p>
    <w:p w:rsidR="00E67AB7" w:rsidRPr="00C72602" w:rsidRDefault="00E67AB7" w:rsidP="00E67AB7">
      <w:pPr>
        <w:ind w:left="360"/>
      </w:pPr>
      <w:r w:rsidRPr="00C72602">
        <w:t xml:space="preserve"> </w:t>
      </w:r>
    </w:p>
    <w:p w:rsidR="00E67AB7" w:rsidRDefault="00E67AB7" w:rsidP="00E67AB7">
      <w:pPr>
        <w:pStyle w:val="Normlnweb"/>
        <w:spacing w:before="0" w:beforeAutospacing="0" w:after="0"/>
      </w:pPr>
    </w:p>
    <w:p w:rsidR="00E67AB7" w:rsidRPr="001A5F6E" w:rsidRDefault="00E67AB7" w:rsidP="00E67AB7">
      <w:pPr>
        <w:pStyle w:val="Normlnweb"/>
        <w:spacing w:before="0" w:beforeAutospacing="0" w:after="0"/>
      </w:pPr>
      <w:r w:rsidRPr="001A5F6E">
        <w:lastRenderedPageBreak/>
        <w:t xml:space="preserve">Žák je hodnocen stupněm: </w:t>
      </w:r>
    </w:p>
    <w:p w:rsidR="00E67AB7" w:rsidRPr="00042761" w:rsidRDefault="00E67AB7" w:rsidP="00802B64">
      <w:pPr>
        <w:numPr>
          <w:ilvl w:val="0"/>
          <w:numId w:val="21"/>
        </w:numPr>
        <w:rPr>
          <w:b/>
        </w:rPr>
      </w:pPr>
      <w:proofErr w:type="gramStart"/>
      <w:r w:rsidRPr="00042761">
        <w:rPr>
          <w:b/>
        </w:rPr>
        <w:t>prospěl(a) s vyznamenáním</w:t>
      </w:r>
      <w:proofErr w:type="gramEnd"/>
      <w:r w:rsidRPr="00042761">
        <w:rPr>
          <w:b/>
        </w:rPr>
        <w:t xml:space="preserve"> </w:t>
      </w:r>
    </w:p>
    <w:p w:rsidR="00E67AB7" w:rsidRPr="00C72602" w:rsidRDefault="00E67AB7" w:rsidP="00E67AB7">
      <w:pPr>
        <w:pStyle w:val="Normlnweb"/>
        <w:spacing w:before="0" w:beforeAutospacing="0" w:after="0"/>
      </w:pPr>
      <w:r w:rsidRPr="00C72602">
        <w:t>není-li v žádném z povinných předmětů hodnocen na vysvědčení stupněm prospěchu horším než 2</w:t>
      </w:r>
      <w:r>
        <w:t xml:space="preserve"> </w:t>
      </w:r>
      <w:r w:rsidRPr="00C72602">
        <w:t>-</w:t>
      </w:r>
      <w:r>
        <w:t xml:space="preserve"> </w:t>
      </w:r>
      <w:r w:rsidRPr="00C72602">
        <w:t xml:space="preserve">chvalitebný, průměr stupňů prospěchu ze všech povinných předmětů není vyšší než 1,5 a jeho chování je hodnoceno stupněm velmi dobré </w:t>
      </w:r>
    </w:p>
    <w:p w:rsidR="00E67AB7" w:rsidRPr="00042761" w:rsidRDefault="00E67AB7" w:rsidP="00802B64">
      <w:pPr>
        <w:numPr>
          <w:ilvl w:val="0"/>
          <w:numId w:val="22"/>
        </w:numPr>
        <w:rPr>
          <w:b/>
        </w:rPr>
      </w:pPr>
      <w:proofErr w:type="gramStart"/>
      <w:r w:rsidRPr="00042761">
        <w:rPr>
          <w:b/>
        </w:rPr>
        <w:t>prospěl(a)</w:t>
      </w:r>
      <w:proofErr w:type="gramEnd"/>
      <w:r w:rsidRPr="00042761">
        <w:rPr>
          <w:b/>
        </w:rPr>
        <w:t xml:space="preserve"> </w:t>
      </w:r>
    </w:p>
    <w:p w:rsidR="00E67AB7" w:rsidRPr="00C72602" w:rsidRDefault="00E67AB7" w:rsidP="00E67AB7">
      <w:pPr>
        <w:pStyle w:val="Normlnweb"/>
        <w:spacing w:before="0" w:beforeAutospacing="0" w:after="0"/>
      </w:pPr>
      <w:r w:rsidRPr="00C72602">
        <w:t xml:space="preserve">není-li v žádném z povinných předmětů hodnocen na vysvědčení stupněm prospěchu </w:t>
      </w:r>
      <w:r>
        <w:br/>
      </w:r>
      <w:r w:rsidRPr="00C72602">
        <w:t>5 – nedostatečný</w:t>
      </w:r>
    </w:p>
    <w:p w:rsidR="00E67AB7" w:rsidRPr="00E67AB7" w:rsidRDefault="00E67AB7" w:rsidP="00802B64">
      <w:pPr>
        <w:numPr>
          <w:ilvl w:val="0"/>
          <w:numId w:val="23"/>
        </w:numPr>
        <w:rPr>
          <w:b/>
        </w:rPr>
      </w:pPr>
      <w:proofErr w:type="gramStart"/>
      <w:r w:rsidRPr="00042761">
        <w:rPr>
          <w:b/>
        </w:rPr>
        <w:t>neprospěl(a)</w:t>
      </w:r>
      <w:proofErr w:type="gramEnd"/>
      <w:r w:rsidRPr="00E67AB7">
        <w:t xml:space="preserve"> </w:t>
      </w:r>
    </w:p>
    <w:p w:rsidR="00E67AB7" w:rsidRDefault="00E67AB7" w:rsidP="00E67AB7">
      <w:pPr>
        <w:pStyle w:val="Normlnweb"/>
        <w:spacing w:before="0" w:beforeAutospacing="0" w:after="0"/>
      </w:pPr>
      <w:r w:rsidRPr="00C72602">
        <w:t xml:space="preserve">je-li v některém z povinných předmětů hodnocen na vysvědčení stupněm prospěchu </w:t>
      </w:r>
      <w:r>
        <w:br/>
      </w:r>
      <w:r w:rsidRPr="00C72602">
        <w:t>5 – nedostatečný</w:t>
      </w:r>
    </w:p>
    <w:p w:rsidR="00E67AB7" w:rsidRPr="00E67AB7" w:rsidRDefault="00E67AB7" w:rsidP="00802B64">
      <w:pPr>
        <w:pStyle w:val="Odstavecseseznamem"/>
        <w:numPr>
          <w:ilvl w:val="0"/>
          <w:numId w:val="23"/>
        </w:numPr>
        <w:tabs>
          <w:tab w:val="clear" w:pos="720"/>
          <w:tab w:val="num" w:pos="0"/>
        </w:tabs>
        <w:ind w:left="0" w:firstLine="360"/>
        <w:rPr>
          <w:b/>
        </w:rPr>
      </w:pPr>
      <w:proofErr w:type="gramStart"/>
      <w:r w:rsidRPr="00E67AB7">
        <w:rPr>
          <w:b/>
        </w:rPr>
        <w:t>nehodnocen(a)</w:t>
      </w:r>
      <w:r w:rsidR="00DE2CAB">
        <w:rPr>
          <w:b/>
        </w:rPr>
        <w:br/>
      </w:r>
      <w:r w:rsidRPr="00E67AB7">
        <w:t>není</w:t>
      </w:r>
      <w:proofErr w:type="gramEnd"/>
      <w:r w:rsidRPr="00E67AB7">
        <w:t>-li možné žáka hodnotit z některého z povinných předmětů stanovených školním vzdělávacím programem na konci prvního pololetí.</w:t>
      </w:r>
      <w:r>
        <w:br/>
      </w:r>
    </w:p>
    <w:p w:rsidR="00E67AB7" w:rsidRPr="00C72602" w:rsidRDefault="00E67AB7" w:rsidP="00E67AB7">
      <w:pPr>
        <w:pStyle w:val="Normlnweb"/>
        <w:spacing w:before="0" w:beforeAutospacing="0" w:after="0"/>
      </w:pPr>
      <w:r w:rsidRPr="00C72602">
        <w:t xml:space="preserve">Výsledky práce v zájmových útvarech se </w:t>
      </w:r>
      <w:r>
        <w:t xml:space="preserve">v souladu s novelou vyhlášky nehodnotí a neuvádějí na vysvědčení. </w:t>
      </w:r>
    </w:p>
    <w:p w:rsidR="00E67AB7" w:rsidRPr="00C72602" w:rsidRDefault="00E67AB7" w:rsidP="00E67AB7">
      <w:pPr>
        <w:pStyle w:val="Normlnweb"/>
        <w:jc w:val="center"/>
      </w:pPr>
      <w:r w:rsidRPr="00C72602">
        <w:rPr>
          <w:b/>
          <w:bCs/>
        </w:rPr>
        <w:t>Čl. 3</w:t>
      </w:r>
      <w:r w:rsidRPr="00C72602">
        <w:rPr>
          <w:b/>
          <w:bCs/>
        </w:rPr>
        <w:br/>
      </w:r>
      <w:r w:rsidRPr="00C72602">
        <w:rPr>
          <w:rStyle w:val="Siln"/>
        </w:rPr>
        <w:t>Získávání podkladů pro hodnocení a klasifikaci</w:t>
      </w:r>
    </w:p>
    <w:p w:rsidR="00E67AB7" w:rsidRPr="00C72602" w:rsidRDefault="00E67AB7" w:rsidP="00E67AB7">
      <w:pPr>
        <w:pStyle w:val="Normlnweb"/>
        <w:spacing w:before="0" w:beforeAutospacing="0" w:after="0"/>
      </w:pPr>
      <w:r w:rsidRPr="00C72602">
        <w:t>Podklady pro hodnocení a klasifikaci výchovně vzdělávacích výsledků a chování žáka získává učitel zejména těmito metodami, formami a prostředky:</w:t>
      </w:r>
    </w:p>
    <w:p w:rsidR="00E67AB7" w:rsidRPr="00C72602" w:rsidRDefault="00E67AB7" w:rsidP="00802B64">
      <w:pPr>
        <w:numPr>
          <w:ilvl w:val="0"/>
          <w:numId w:val="24"/>
        </w:numPr>
        <w:ind w:left="714" w:hanging="357"/>
      </w:pPr>
      <w:r w:rsidRPr="00C72602">
        <w:t xml:space="preserve">soustavným diagnostickým pozorováním žáka </w:t>
      </w:r>
    </w:p>
    <w:p w:rsidR="00E67AB7" w:rsidRPr="00C72602" w:rsidRDefault="00E67AB7" w:rsidP="00802B64">
      <w:pPr>
        <w:numPr>
          <w:ilvl w:val="0"/>
          <w:numId w:val="24"/>
        </w:numPr>
        <w:ind w:left="714" w:hanging="357"/>
      </w:pPr>
      <w:r w:rsidRPr="00C72602">
        <w:t xml:space="preserve">soustavným sledováním výkonů žáka a jeho připravenosti na vyučování </w:t>
      </w:r>
    </w:p>
    <w:p w:rsidR="00E67AB7" w:rsidRPr="00C72602" w:rsidRDefault="00E67AB7" w:rsidP="00802B64">
      <w:pPr>
        <w:numPr>
          <w:ilvl w:val="0"/>
          <w:numId w:val="24"/>
        </w:numPr>
        <w:ind w:left="714" w:hanging="357"/>
      </w:pPr>
      <w:r w:rsidRPr="00C72602">
        <w:t xml:space="preserve">druhy zkoušek (písemné - tzv. desetiminutovky nebo testy, ústní, grafické, praktické, pohybové) </w:t>
      </w:r>
    </w:p>
    <w:p w:rsidR="00E67AB7" w:rsidRPr="00C72602" w:rsidRDefault="00E67AB7" w:rsidP="00802B64">
      <w:pPr>
        <w:numPr>
          <w:ilvl w:val="0"/>
          <w:numId w:val="24"/>
        </w:numPr>
        <w:ind w:left="714" w:hanging="357"/>
      </w:pPr>
      <w:r w:rsidRPr="00C72602">
        <w:t xml:space="preserve">kontrolními písemnými pracemi </w:t>
      </w:r>
      <w:r>
        <w:t>(delší než 25 min)</w:t>
      </w:r>
    </w:p>
    <w:p w:rsidR="00E67AB7" w:rsidRPr="00C72602" w:rsidRDefault="00E67AB7" w:rsidP="00802B64">
      <w:pPr>
        <w:numPr>
          <w:ilvl w:val="0"/>
          <w:numId w:val="24"/>
        </w:numPr>
        <w:ind w:left="714" w:hanging="357"/>
      </w:pPr>
      <w:r w:rsidRPr="00C72602">
        <w:t xml:space="preserve">slohovými pracemi </w:t>
      </w:r>
    </w:p>
    <w:p w:rsidR="00E67AB7" w:rsidRPr="00C72602" w:rsidRDefault="00E67AB7" w:rsidP="00802B64">
      <w:pPr>
        <w:numPr>
          <w:ilvl w:val="0"/>
          <w:numId w:val="24"/>
        </w:numPr>
        <w:ind w:left="714" w:hanging="357"/>
      </w:pPr>
      <w:r w:rsidRPr="00C72602">
        <w:t xml:space="preserve">analýzou výsledků činnosti žáka </w:t>
      </w:r>
    </w:p>
    <w:p w:rsidR="00E67AB7" w:rsidRPr="00C72602" w:rsidRDefault="00E67AB7" w:rsidP="00802B64">
      <w:pPr>
        <w:numPr>
          <w:ilvl w:val="0"/>
          <w:numId w:val="24"/>
        </w:numPr>
        <w:ind w:left="714" w:hanging="357"/>
      </w:pPr>
      <w:r w:rsidRPr="00C72602">
        <w:t xml:space="preserve">konzultacemi s ostatními učiteli a podle potřeby i s pracovníky pedagogicko-psychologických poraden a zdravotnických služeb, zejména u žáka s trvalejšími psychickými a zdravotními potížemi a poruchami </w:t>
      </w:r>
    </w:p>
    <w:p w:rsidR="00E67AB7" w:rsidRDefault="00E67AB7" w:rsidP="00802B64">
      <w:pPr>
        <w:numPr>
          <w:ilvl w:val="0"/>
          <w:numId w:val="24"/>
        </w:numPr>
        <w:ind w:left="714" w:hanging="357"/>
      </w:pPr>
      <w:r w:rsidRPr="00C72602">
        <w:t xml:space="preserve">rozhovory se žákem a zákonnými zástupci žáka </w:t>
      </w:r>
    </w:p>
    <w:p w:rsidR="00E67AB7" w:rsidRPr="003D3D22" w:rsidRDefault="00E67AB7" w:rsidP="00802B64">
      <w:pPr>
        <w:numPr>
          <w:ilvl w:val="0"/>
          <w:numId w:val="24"/>
        </w:numPr>
        <w:ind w:left="714" w:hanging="357"/>
      </w:pPr>
      <w:r w:rsidRPr="003D3D22">
        <w:rPr>
          <w:bCs/>
        </w:rPr>
        <w:t>klasifikace v daném předmětu nesouvisí s hodnocením chování</w:t>
      </w:r>
    </w:p>
    <w:p w:rsidR="00E67AB7" w:rsidRDefault="00E67AB7" w:rsidP="00E67AB7">
      <w:pPr>
        <w:pStyle w:val="Normlnweb"/>
        <w:spacing w:before="0" w:beforeAutospacing="0" w:after="0"/>
      </w:pPr>
      <w:r w:rsidRPr="00C72602">
        <w:t>Žák 6. až 9. ročníku základní školy musí být z předmětu vyzkoušen alespoň dvakrát za každé pololetí.</w:t>
      </w:r>
    </w:p>
    <w:p w:rsidR="00E67AB7" w:rsidRPr="00C72602" w:rsidRDefault="00E67AB7" w:rsidP="00E67AB7">
      <w:pPr>
        <w:pStyle w:val="Normlnweb"/>
        <w:spacing w:before="0" w:beforeAutospacing="0" w:after="0"/>
      </w:pPr>
      <w:r w:rsidRPr="00C72602">
        <w:t>Kontrolní písemné práce, slohové práce a další druhy zkoušek rozvrhne učitel rovnoměrně na celý školní rok, aby se nadměrně nenahromadily v určitých obdobích.</w:t>
      </w:r>
    </w:p>
    <w:p w:rsidR="00E67AB7" w:rsidRDefault="00E67AB7" w:rsidP="00E67AB7">
      <w:r>
        <w:t>Písemnou práci z učiva za delší období přesahující 25 minut mohou žáci psát v jednom dni pouze jednu – takové práce oznámí vyučující žákům předem (nejméně jeden týden) a ostatní vyučující informuje zápisem termínu do třídní knihy.</w:t>
      </w:r>
    </w:p>
    <w:p w:rsidR="00E67AB7" w:rsidRPr="00C72602" w:rsidRDefault="00E67AB7" w:rsidP="00E67AB7">
      <w:pPr>
        <w:pStyle w:val="Normlnweb"/>
      </w:pPr>
      <w:r w:rsidRPr="00C72602">
        <w:t xml:space="preserve">Učitel oznamuje žákovi výsledek každé klasifikace a poukazuje na klady a nedostatky hodnocených projevů, výkonů, výtvorů. Při ústním vyzkoušení oznámí učitel žákovi výsledek hodnocení okamžitě. Výsledky hodnocení písemných prací (desetiminutovek a testů) </w:t>
      </w:r>
      <w:r>
        <w:br/>
      </w:r>
      <w:r w:rsidRPr="00C72602">
        <w:t>a pohybových zkoušek oznámí vyučující žákům do 7 dnů. Výsledky hodnocení písemných kontrolních prací a praktických činností, včetně grafických zkoušek oznámí žákovi nejpozději do 14 dnů, včetně předložení opravené práce, která se zpět vrací učiteli. Výsledky slohových prací oznámí do měsíce, včetně předložení opravené práce, která se zpět vrací učiteli.</w:t>
      </w:r>
    </w:p>
    <w:p w:rsidR="00E67AB7" w:rsidRPr="00C72602" w:rsidRDefault="00E67AB7" w:rsidP="00E67AB7">
      <w:pPr>
        <w:pStyle w:val="Normlnweb"/>
      </w:pPr>
      <w:r w:rsidRPr="00C72602">
        <w:t>Učitel je povinen vést evidenci o klasifikaci žáka.</w:t>
      </w:r>
    </w:p>
    <w:p w:rsidR="007B5E6F" w:rsidRDefault="007B5E6F" w:rsidP="00E67AB7">
      <w:pPr>
        <w:pStyle w:val="Normlnweb"/>
        <w:spacing w:before="0" w:beforeAutospacing="0" w:after="0"/>
        <w:jc w:val="center"/>
        <w:rPr>
          <w:b/>
          <w:bCs/>
        </w:rPr>
      </w:pPr>
    </w:p>
    <w:p w:rsidR="00E67AB7" w:rsidRPr="00C72602" w:rsidRDefault="00E67AB7" w:rsidP="00E67AB7">
      <w:pPr>
        <w:pStyle w:val="Normlnweb"/>
        <w:spacing w:before="0" w:beforeAutospacing="0" w:after="0"/>
        <w:jc w:val="center"/>
      </w:pPr>
      <w:r w:rsidRPr="00C72602">
        <w:rPr>
          <w:b/>
          <w:bCs/>
        </w:rPr>
        <w:lastRenderedPageBreak/>
        <w:t>Čl. 4</w:t>
      </w:r>
    </w:p>
    <w:p w:rsidR="00E67AB7" w:rsidRPr="00C72602" w:rsidRDefault="00E67AB7" w:rsidP="00E67AB7">
      <w:pPr>
        <w:pStyle w:val="Normlnweb"/>
        <w:spacing w:before="0" w:beforeAutospacing="0" w:after="0"/>
        <w:jc w:val="center"/>
      </w:pPr>
      <w:r w:rsidRPr="00C72602">
        <w:rPr>
          <w:b/>
          <w:bCs/>
        </w:rPr>
        <w:t>Klasifikace žáka</w:t>
      </w:r>
    </w:p>
    <w:p w:rsidR="00E67AB7" w:rsidRPr="00C72602" w:rsidRDefault="00E67AB7" w:rsidP="00802B64">
      <w:pPr>
        <w:numPr>
          <w:ilvl w:val="0"/>
          <w:numId w:val="25"/>
        </w:numPr>
        <w:spacing w:before="100" w:beforeAutospacing="1" w:after="100" w:afterAutospacing="1"/>
      </w:pPr>
      <w:r w:rsidRPr="00C72602">
        <w:t xml:space="preserve">Žáci se klasifikují ve všech vyučovacích předmětech uvedených v učebním plánu příslušného ročníku. </w:t>
      </w:r>
    </w:p>
    <w:p w:rsidR="00E67AB7" w:rsidRDefault="00E67AB7" w:rsidP="00802B64">
      <w:pPr>
        <w:numPr>
          <w:ilvl w:val="0"/>
          <w:numId w:val="25"/>
        </w:numPr>
        <w:spacing w:before="100" w:beforeAutospacing="1" w:after="100" w:afterAutospacing="1"/>
      </w:pPr>
      <w:r w:rsidRPr="00C72602">
        <w:t>Klasifikační stupeň určí učitel, který vyučuje příslušnému předmětu.</w:t>
      </w:r>
    </w:p>
    <w:p w:rsidR="00E67AB7" w:rsidRDefault="00E67AB7" w:rsidP="00802B64">
      <w:pPr>
        <w:numPr>
          <w:ilvl w:val="0"/>
          <w:numId w:val="25"/>
        </w:numPr>
        <w:spacing w:before="100" w:beforeAutospacing="1" w:after="100" w:afterAutospacing="1"/>
      </w:pPr>
      <w:r>
        <w:t>V předmětu, ve kterém vyučuje více učitelů, určí výsledný stupeň za klasifikační období příslušní učitelé po vzájemné dohodě.</w:t>
      </w:r>
    </w:p>
    <w:p w:rsidR="00E67AB7" w:rsidRPr="00C72602" w:rsidRDefault="00E67AB7" w:rsidP="00802B64">
      <w:pPr>
        <w:numPr>
          <w:ilvl w:val="0"/>
          <w:numId w:val="25"/>
        </w:numPr>
        <w:spacing w:before="100" w:beforeAutospacing="1" w:after="100" w:afterAutospacing="1"/>
      </w:pPr>
      <w:r w:rsidRPr="00C72602">
        <w:t xml:space="preserve">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w:t>
      </w:r>
      <w:r w:rsidRPr="00E57F73">
        <w:rPr>
          <w:b/>
        </w:rPr>
        <w:t>Stupeň prospěchu se neurčuje na základě průměru z klasifikace</w:t>
      </w:r>
      <w:r w:rsidRPr="00C72602">
        <w:t xml:space="preserve"> za příslušné období. Výsledná známka je navržena na základě průběžného projednávání s</w:t>
      </w:r>
      <w:r>
        <w:t> </w:t>
      </w:r>
      <w:r w:rsidRPr="00C72602">
        <w:t>rodiči</w:t>
      </w:r>
      <w:r>
        <w:t xml:space="preserve"> </w:t>
      </w:r>
      <w:r w:rsidRPr="00C72602">
        <w:t>+</w:t>
      </w:r>
      <w:r>
        <w:t xml:space="preserve"> </w:t>
      </w:r>
      <w:r w:rsidRPr="00C72602">
        <w:t>učiteli</w:t>
      </w:r>
      <w:r>
        <w:t xml:space="preserve"> </w:t>
      </w:r>
      <w:r w:rsidRPr="00C72602">
        <w:t>+</w:t>
      </w:r>
      <w:r>
        <w:t xml:space="preserve"> </w:t>
      </w:r>
      <w:r w:rsidRPr="00C72602">
        <w:t xml:space="preserve">žákem. </w:t>
      </w:r>
    </w:p>
    <w:p w:rsidR="00E67AB7" w:rsidRDefault="00E67AB7" w:rsidP="00802B64">
      <w:pPr>
        <w:numPr>
          <w:ilvl w:val="0"/>
          <w:numId w:val="25"/>
        </w:numPr>
        <w:spacing w:before="100" w:beforeAutospacing="1" w:after="100" w:afterAutospacing="1"/>
      </w:pPr>
      <w:r>
        <w:t>Pro tzv. průběžnou klasifikaci lze použít známky ve tvaru +2, 1-, 1-2.</w:t>
      </w:r>
    </w:p>
    <w:p w:rsidR="00E67AB7" w:rsidRPr="00C72602" w:rsidRDefault="00E67AB7" w:rsidP="00802B64">
      <w:pPr>
        <w:numPr>
          <w:ilvl w:val="0"/>
          <w:numId w:val="25"/>
        </w:numPr>
        <w:spacing w:before="100" w:beforeAutospacing="1" w:after="100" w:afterAutospacing="1"/>
      </w:pPr>
      <w:r w:rsidRPr="00C72602">
        <w:t xml:space="preserve">Při určování klasifikačního stupně posuzuje učitel výsledky práce žáka objektivně, nesmí podléhat žádnému vlivu subjektivnímu ani vnějšímu. </w:t>
      </w:r>
    </w:p>
    <w:p w:rsidR="00E67AB7" w:rsidRPr="00C72602" w:rsidRDefault="00E67AB7" w:rsidP="00802B64">
      <w:pPr>
        <w:numPr>
          <w:ilvl w:val="0"/>
          <w:numId w:val="25"/>
        </w:numPr>
        <w:spacing w:before="100" w:beforeAutospacing="1" w:after="100" w:afterAutospacing="1"/>
      </w:pPr>
      <w:r w:rsidRPr="00C72602">
        <w:t xml:space="preserve">Ředitel školy určí způsob, jakým budou třídní učitelé a vedení školy informováni </w:t>
      </w:r>
      <w:r>
        <w:br/>
      </w:r>
      <w:r w:rsidRPr="00C72602">
        <w:t>o</w:t>
      </w:r>
      <w:r>
        <w:t> </w:t>
      </w:r>
      <w:r w:rsidRPr="00C72602">
        <w:t xml:space="preserve">stavu klasifikace ve třídě. </w:t>
      </w:r>
    </w:p>
    <w:p w:rsidR="00E67AB7" w:rsidRPr="00C72602" w:rsidRDefault="00E67AB7" w:rsidP="00802B64">
      <w:pPr>
        <w:numPr>
          <w:ilvl w:val="0"/>
          <w:numId w:val="25"/>
        </w:numPr>
        <w:spacing w:before="100" w:beforeAutospacing="1" w:after="100" w:afterAutospacing="1"/>
      </w:pPr>
      <w:r w:rsidRPr="00C72602">
        <w:t xml:space="preserve">Případy zaostávání žáků v učení a nedostatky v jejich chování se projednají </w:t>
      </w:r>
      <w:r>
        <w:br/>
      </w:r>
      <w:r w:rsidRPr="00C72602">
        <w:t xml:space="preserve">v pedagogické radě. </w:t>
      </w:r>
    </w:p>
    <w:p w:rsidR="00E67AB7" w:rsidRPr="00C72602" w:rsidRDefault="00E67AB7" w:rsidP="00802B64">
      <w:pPr>
        <w:numPr>
          <w:ilvl w:val="0"/>
          <w:numId w:val="25"/>
        </w:numPr>
        <w:spacing w:before="100" w:beforeAutospacing="1" w:after="100" w:afterAutospacing="1"/>
      </w:pPr>
      <w:r w:rsidRPr="00C72602">
        <w:t xml:space="preserve">Na konci klasifikačního období, v termínu, který určí ředitel školy, zapíší učitelé příslušných předmětů číslicí výsledky celkové klasifikace do třídního výkazu </w:t>
      </w:r>
      <w:r>
        <w:br/>
      </w:r>
      <w:r w:rsidRPr="00C72602">
        <w:t xml:space="preserve">a připraví návrhy na umožnění opravných zkoušek, na klasifikaci v náhradním termínu apod. </w:t>
      </w:r>
    </w:p>
    <w:p w:rsidR="00E67AB7" w:rsidRPr="00C72602" w:rsidRDefault="00E67AB7" w:rsidP="00E67AB7">
      <w:pPr>
        <w:pStyle w:val="Normlnweb"/>
        <w:spacing w:before="0" w:beforeAutospacing="0" w:after="0"/>
        <w:jc w:val="center"/>
      </w:pPr>
      <w:r w:rsidRPr="00C72602">
        <w:rPr>
          <w:b/>
          <w:bCs/>
        </w:rPr>
        <w:t>Čl. 5</w:t>
      </w:r>
    </w:p>
    <w:p w:rsidR="00E67AB7" w:rsidRPr="00C72602" w:rsidRDefault="00E67AB7" w:rsidP="00E67AB7">
      <w:pPr>
        <w:pStyle w:val="Normlnweb"/>
        <w:spacing w:before="0" w:beforeAutospacing="0" w:after="0"/>
        <w:jc w:val="center"/>
      </w:pPr>
      <w:r w:rsidRPr="00C72602">
        <w:rPr>
          <w:b/>
          <w:bCs/>
        </w:rPr>
        <w:t>Slovní hodnocení</w:t>
      </w:r>
    </w:p>
    <w:p w:rsidR="00E67AB7" w:rsidRPr="00C72602" w:rsidRDefault="00E67AB7" w:rsidP="00E67AB7">
      <w:pPr>
        <w:pStyle w:val="Normlnweb"/>
      </w:pPr>
      <w:r w:rsidRPr="00C72602">
        <w:t xml:space="preserve">Výsledky vzdělávání žáka v jednotlivých povinných a nepovinných předmětech stanovených školním vzdělávacím programem a chování žáka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w:t>
      </w:r>
    </w:p>
    <w:p w:rsidR="00E67AB7" w:rsidRPr="00C72602" w:rsidRDefault="00E67AB7" w:rsidP="00E67AB7">
      <w:pPr>
        <w:pStyle w:val="Normlnweb"/>
        <w:spacing w:before="0" w:beforeAutospacing="0" w:after="0"/>
      </w:pPr>
      <w:r w:rsidRPr="00C72602">
        <w:t>Slovní hodnocení je založeno na individuální vztahové normě. Je pozitivně laděné a má vyzdvihovat to, co se žákovi povedlo.</w:t>
      </w:r>
    </w:p>
    <w:p w:rsidR="00E67AB7" w:rsidRPr="00C72602" w:rsidRDefault="00E67AB7" w:rsidP="00E67AB7">
      <w:pPr>
        <w:pStyle w:val="Normlnweb"/>
        <w:spacing w:before="0" w:beforeAutospacing="0" w:after="0"/>
      </w:pPr>
      <w:r w:rsidRPr="00C72602">
        <w:t>Slovní hodnocení zahrnuje a obsahuje:</w:t>
      </w:r>
    </w:p>
    <w:p w:rsidR="00E67AB7" w:rsidRPr="00C72602" w:rsidRDefault="00E67AB7" w:rsidP="00802B64">
      <w:pPr>
        <w:numPr>
          <w:ilvl w:val="0"/>
          <w:numId w:val="26"/>
        </w:numPr>
        <w:ind w:left="714" w:hanging="357"/>
      </w:pPr>
      <w:r w:rsidRPr="00C72602">
        <w:t xml:space="preserve">posouzení výsledků vzdělávání žáka </w:t>
      </w:r>
    </w:p>
    <w:p w:rsidR="00E67AB7" w:rsidRPr="00C72602" w:rsidRDefault="00E67AB7" w:rsidP="00802B64">
      <w:pPr>
        <w:numPr>
          <w:ilvl w:val="0"/>
          <w:numId w:val="26"/>
        </w:numPr>
      </w:pPr>
      <w:r w:rsidRPr="00C72602">
        <w:t xml:space="preserve">ohodnocení píle žáka a jeho přístup ke vzdělávání i v souvislostech, které ovlivňují jeho výkon </w:t>
      </w:r>
    </w:p>
    <w:p w:rsidR="00E67AB7" w:rsidRPr="00C72602" w:rsidRDefault="00E67AB7" w:rsidP="00802B64">
      <w:pPr>
        <w:numPr>
          <w:ilvl w:val="0"/>
          <w:numId w:val="26"/>
        </w:numPr>
      </w:pPr>
      <w:r w:rsidRPr="00C72602">
        <w:t xml:space="preserve">alespoň částečnou pozitivní motivaci </w:t>
      </w:r>
    </w:p>
    <w:p w:rsidR="00E67AB7" w:rsidRPr="00C72602" w:rsidRDefault="00E67AB7" w:rsidP="00802B64">
      <w:pPr>
        <w:numPr>
          <w:ilvl w:val="0"/>
          <w:numId w:val="26"/>
        </w:numPr>
      </w:pPr>
      <w:r w:rsidRPr="00C72602">
        <w:t xml:space="preserve">naznačení dalšího rozvoje žáka </w:t>
      </w:r>
    </w:p>
    <w:p w:rsidR="00E67AB7" w:rsidRPr="00C72602" w:rsidRDefault="00E67AB7" w:rsidP="00802B64">
      <w:pPr>
        <w:numPr>
          <w:ilvl w:val="0"/>
          <w:numId w:val="26"/>
        </w:numPr>
      </w:pPr>
      <w:r w:rsidRPr="00C72602">
        <w:t xml:space="preserve">zdůvodnění hodnocení </w:t>
      </w:r>
    </w:p>
    <w:p w:rsidR="00E67AB7" w:rsidRPr="00C72602" w:rsidRDefault="00E67AB7" w:rsidP="00802B64">
      <w:pPr>
        <w:numPr>
          <w:ilvl w:val="0"/>
          <w:numId w:val="26"/>
        </w:numPr>
      </w:pPr>
      <w:r w:rsidRPr="00C72602">
        <w:t xml:space="preserve">doporučení, jak předcházet případným neúspěchům žáka a jak je překonávat </w:t>
      </w:r>
    </w:p>
    <w:p w:rsidR="00E67AB7" w:rsidRPr="00C72602" w:rsidRDefault="00E67AB7" w:rsidP="00802B64">
      <w:pPr>
        <w:numPr>
          <w:ilvl w:val="0"/>
          <w:numId w:val="26"/>
        </w:numPr>
      </w:pPr>
      <w:r w:rsidRPr="00C72602">
        <w:t xml:space="preserve">důraz na funkci informační </w:t>
      </w:r>
    </w:p>
    <w:p w:rsidR="00E67AB7" w:rsidRPr="00C72602" w:rsidRDefault="00E67AB7" w:rsidP="00802B64">
      <w:pPr>
        <w:numPr>
          <w:ilvl w:val="0"/>
          <w:numId w:val="26"/>
        </w:numPr>
      </w:pPr>
      <w:r w:rsidRPr="00C72602">
        <w:t xml:space="preserve">hodnocení žáka na základě individuální vztahové normy (srovnávání s předchozím výkonem) </w:t>
      </w:r>
    </w:p>
    <w:p w:rsidR="00E67AB7" w:rsidRPr="00C72602" w:rsidRDefault="00E67AB7" w:rsidP="00E67AB7">
      <w:pPr>
        <w:pStyle w:val="Normlnweb"/>
        <w:spacing w:before="0" w:beforeAutospacing="0" w:after="0"/>
      </w:pPr>
      <w:r w:rsidRPr="00C72602">
        <w:t>Pololetní a výroční slovní hodnocení je psané formou vysvědčení jako dopis žákovi, dopis rodičům, nebo jako neosobní popis žákovy práce, jeho možností, schopností a cest k jejich rozvoji.</w:t>
      </w:r>
    </w:p>
    <w:p w:rsidR="00E67AB7" w:rsidRPr="0073561D" w:rsidRDefault="00E67AB7" w:rsidP="00E67AB7">
      <w:pPr>
        <w:pStyle w:val="Normlnweb"/>
        <w:spacing w:before="0" w:beforeAutospacing="0" w:after="0"/>
        <w:jc w:val="center"/>
      </w:pPr>
      <w:r w:rsidRPr="0073561D">
        <w:rPr>
          <w:b/>
          <w:bCs/>
        </w:rPr>
        <w:t>Čl. 6</w:t>
      </w:r>
    </w:p>
    <w:p w:rsidR="00E67AB7" w:rsidRPr="0073561D" w:rsidRDefault="00E67AB7" w:rsidP="00E67AB7">
      <w:pPr>
        <w:pStyle w:val="Normlnweb"/>
        <w:spacing w:before="0" w:beforeAutospacing="0" w:after="0"/>
        <w:jc w:val="center"/>
      </w:pPr>
      <w:r w:rsidRPr="0073561D">
        <w:rPr>
          <w:b/>
          <w:bCs/>
        </w:rPr>
        <w:t>Sebehodnocení žáka</w:t>
      </w:r>
    </w:p>
    <w:p w:rsidR="00E67AB7" w:rsidRPr="0073561D" w:rsidRDefault="00E67AB7" w:rsidP="00E67AB7">
      <w:pPr>
        <w:pStyle w:val="Normlnweb"/>
        <w:spacing w:before="0" w:beforeAutospacing="0" w:after="0"/>
      </w:pPr>
      <w:r w:rsidRPr="0073561D">
        <w:t>Žák je systematicky veden k využívání a potřebě sebehodnocení tak, aby zvládl:</w:t>
      </w:r>
    </w:p>
    <w:p w:rsidR="00E67AB7" w:rsidRPr="0073561D" w:rsidRDefault="00E67AB7" w:rsidP="00802B64">
      <w:pPr>
        <w:numPr>
          <w:ilvl w:val="0"/>
          <w:numId w:val="27"/>
        </w:numPr>
      </w:pPr>
      <w:r w:rsidRPr="0073561D">
        <w:t xml:space="preserve">objektivně posoudit své znalosti a schopnosti </w:t>
      </w:r>
    </w:p>
    <w:p w:rsidR="00E67AB7" w:rsidRPr="0073561D" w:rsidRDefault="00E67AB7" w:rsidP="00802B64">
      <w:pPr>
        <w:numPr>
          <w:ilvl w:val="0"/>
          <w:numId w:val="27"/>
        </w:numPr>
      </w:pPr>
      <w:r w:rsidRPr="0073561D">
        <w:t xml:space="preserve">srovnávat názory, formulovat své myšlenky </w:t>
      </w:r>
    </w:p>
    <w:p w:rsidR="00E67AB7" w:rsidRPr="0073561D" w:rsidRDefault="00E67AB7" w:rsidP="00802B64">
      <w:pPr>
        <w:numPr>
          <w:ilvl w:val="0"/>
          <w:numId w:val="27"/>
        </w:numPr>
      </w:pPr>
      <w:r w:rsidRPr="0073561D">
        <w:t xml:space="preserve">přijmout názory druhých </w:t>
      </w:r>
    </w:p>
    <w:p w:rsidR="00E67AB7" w:rsidRPr="0073561D" w:rsidRDefault="00E67AB7" w:rsidP="00802B64">
      <w:pPr>
        <w:numPr>
          <w:ilvl w:val="0"/>
          <w:numId w:val="27"/>
        </w:numPr>
      </w:pPr>
      <w:r w:rsidRPr="0073561D">
        <w:lastRenderedPageBreak/>
        <w:t xml:space="preserve">naslouchat a vnímat </w:t>
      </w:r>
    </w:p>
    <w:p w:rsidR="00E67AB7" w:rsidRPr="0073561D" w:rsidRDefault="00E67AB7" w:rsidP="00802B64">
      <w:pPr>
        <w:numPr>
          <w:ilvl w:val="0"/>
          <w:numId w:val="27"/>
        </w:numPr>
      </w:pPr>
      <w:r w:rsidRPr="0073561D">
        <w:t xml:space="preserve">uvědomovat si klady a zápory </w:t>
      </w:r>
    </w:p>
    <w:p w:rsidR="00E67AB7" w:rsidRPr="0073561D" w:rsidRDefault="00E67AB7" w:rsidP="00802B64">
      <w:pPr>
        <w:numPr>
          <w:ilvl w:val="0"/>
          <w:numId w:val="27"/>
        </w:numPr>
      </w:pPr>
      <w:r w:rsidRPr="0073561D">
        <w:t xml:space="preserve">komunikovat </w:t>
      </w:r>
    </w:p>
    <w:p w:rsidR="00E67AB7" w:rsidRPr="0073561D" w:rsidRDefault="00E67AB7" w:rsidP="00802B64">
      <w:pPr>
        <w:numPr>
          <w:ilvl w:val="0"/>
          <w:numId w:val="27"/>
        </w:numPr>
      </w:pPr>
      <w:r w:rsidRPr="0073561D">
        <w:t xml:space="preserve">obhajovat vlastní názor </w:t>
      </w:r>
    </w:p>
    <w:p w:rsidR="00E67AB7" w:rsidRPr="0073561D" w:rsidRDefault="00E67AB7" w:rsidP="00802B64">
      <w:pPr>
        <w:numPr>
          <w:ilvl w:val="0"/>
          <w:numId w:val="27"/>
        </w:numPr>
      </w:pPr>
      <w:r w:rsidRPr="0073561D">
        <w:t xml:space="preserve">monitorovat a regulovat své učení </w:t>
      </w:r>
    </w:p>
    <w:p w:rsidR="00E67AB7" w:rsidRPr="0073561D" w:rsidRDefault="00E67AB7" w:rsidP="00802B64">
      <w:pPr>
        <w:numPr>
          <w:ilvl w:val="0"/>
          <w:numId w:val="27"/>
        </w:numPr>
      </w:pPr>
      <w:r w:rsidRPr="0073561D">
        <w:t xml:space="preserve">hodnotit své výkony, kvalitu své práce a schopnost učit se </w:t>
      </w:r>
    </w:p>
    <w:p w:rsidR="00E67AB7" w:rsidRPr="0073561D" w:rsidRDefault="00E67AB7" w:rsidP="00802B64">
      <w:pPr>
        <w:numPr>
          <w:ilvl w:val="0"/>
          <w:numId w:val="27"/>
        </w:numPr>
      </w:pPr>
      <w:r w:rsidRPr="0073561D">
        <w:t xml:space="preserve">stanovit si reálné cíle </w:t>
      </w:r>
    </w:p>
    <w:p w:rsidR="00E67AB7" w:rsidRPr="0073561D" w:rsidRDefault="00E67AB7" w:rsidP="00802B64">
      <w:pPr>
        <w:numPr>
          <w:ilvl w:val="0"/>
          <w:numId w:val="27"/>
        </w:numPr>
      </w:pPr>
      <w:r w:rsidRPr="0073561D">
        <w:t xml:space="preserve">plánovat metody, jak dosáhnout stanovených cílů </w:t>
      </w:r>
    </w:p>
    <w:p w:rsidR="00E67AB7" w:rsidRPr="0073561D" w:rsidRDefault="00E67AB7" w:rsidP="00E67AB7">
      <w:pPr>
        <w:pStyle w:val="Normlnweb"/>
        <w:spacing w:before="0" w:beforeAutospacing="0" w:after="0"/>
      </w:pPr>
      <w:r w:rsidRPr="0073561D">
        <w:t>Sebehodnocení umožňuje všem žákům zažít pocit úspěchu.</w:t>
      </w:r>
    </w:p>
    <w:p w:rsidR="00E67AB7" w:rsidRDefault="00E67AB7" w:rsidP="00E67AB7">
      <w:pPr>
        <w:pStyle w:val="Normlnweb"/>
        <w:spacing w:before="0" w:beforeAutospacing="0" w:after="0"/>
      </w:pPr>
    </w:p>
    <w:p w:rsidR="00E67AB7" w:rsidRPr="00042761" w:rsidRDefault="00E67AB7" w:rsidP="00E67AB7">
      <w:pPr>
        <w:pStyle w:val="Normlnweb"/>
        <w:spacing w:before="0" w:beforeAutospacing="0" w:after="0"/>
        <w:rPr>
          <w:b/>
        </w:rPr>
      </w:pPr>
      <w:r w:rsidRPr="00042761">
        <w:rPr>
          <w:b/>
        </w:rPr>
        <w:t>Sebehodnocení umožňuje žákům:</w:t>
      </w:r>
    </w:p>
    <w:p w:rsidR="00E67AB7" w:rsidRPr="0073561D" w:rsidRDefault="00E67AB7" w:rsidP="00802B64">
      <w:pPr>
        <w:numPr>
          <w:ilvl w:val="0"/>
          <w:numId w:val="28"/>
        </w:numPr>
      </w:pPr>
      <w:r w:rsidRPr="0073561D">
        <w:t xml:space="preserve">poznat své slabé a silné stránky, potřeby a rozvoj </w:t>
      </w:r>
    </w:p>
    <w:p w:rsidR="00E67AB7" w:rsidRPr="0073561D" w:rsidRDefault="00E67AB7" w:rsidP="00802B64">
      <w:pPr>
        <w:numPr>
          <w:ilvl w:val="0"/>
          <w:numId w:val="28"/>
        </w:numPr>
      </w:pPr>
      <w:r w:rsidRPr="0073561D">
        <w:t xml:space="preserve">hodnotit svůj postup učení a jeho výsledky </w:t>
      </w:r>
    </w:p>
    <w:p w:rsidR="00E67AB7" w:rsidRPr="0073561D" w:rsidRDefault="00E67AB7" w:rsidP="00802B64">
      <w:pPr>
        <w:numPr>
          <w:ilvl w:val="0"/>
          <w:numId w:val="28"/>
        </w:numPr>
      </w:pPr>
      <w:r w:rsidRPr="0073561D">
        <w:t xml:space="preserve">plánovat proces učení (cíle, metody, výsledky) </w:t>
      </w:r>
    </w:p>
    <w:p w:rsidR="00E67AB7" w:rsidRPr="0073561D" w:rsidRDefault="00E67AB7" w:rsidP="00802B64">
      <w:pPr>
        <w:numPr>
          <w:ilvl w:val="0"/>
          <w:numId w:val="28"/>
        </w:numPr>
      </w:pPr>
      <w:r w:rsidRPr="0073561D">
        <w:t xml:space="preserve">aktivně se účastnit procesu hodnocení </w:t>
      </w:r>
    </w:p>
    <w:p w:rsidR="00E67AB7" w:rsidRPr="0073561D" w:rsidRDefault="00E67AB7" w:rsidP="00802B64">
      <w:pPr>
        <w:numPr>
          <w:ilvl w:val="0"/>
          <w:numId w:val="28"/>
        </w:numPr>
      </w:pPr>
      <w:r w:rsidRPr="0073561D">
        <w:t xml:space="preserve">rozvíjet pozitivní sebehodnocení a </w:t>
      </w:r>
      <w:r w:rsidRPr="0073561D">
        <w:rPr>
          <w:rStyle w:val="spelle"/>
        </w:rPr>
        <w:t>sebepojetí</w:t>
      </w:r>
      <w:r w:rsidRPr="0073561D">
        <w:t xml:space="preserve"> </w:t>
      </w:r>
    </w:p>
    <w:p w:rsidR="00E67AB7" w:rsidRPr="0073561D" w:rsidRDefault="00E67AB7" w:rsidP="00802B64">
      <w:pPr>
        <w:numPr>
          <w:ilvl w:val="0"/>
          <w:numId w:val="28"/>
        </w:numPr>
      </w:pPr>
      <w:r w:rsidRPr="0073561D">
        <w:t xml:space="preserve">být odpovědný za své výsledky v učení </w:t>
      </w:r>
    </w:p>
    <w:p w:rsidR="00E67AB7" w:rsidRPr="0073561D" w:rsidRDefault="00E67AB7" w:rsidP="00802B64">
      <w:pPr>
        <w:numPr>
          <w:ilvl w:val="0"/>
          <w:numId w:val="28"/>
        </w:numPr>
      </w:pPr>
      <w:r w:rsidRPr="0073561D">
        <w:t xml:space="preserve">rozvíjet dovednosti, které jsou užitečné pro život </w:t>
      </w:r>
    </w:p>
    <w:p w:rsidR="00E67AB7" w:rsidRDefault="00E67AB7" w:rsidP="00E67AB7">
      <w:pPr>
        <w:pStyle w:val="Normlnweb"/>
        <w:spacing w:before="0" w:beforeAutospacing="0" w:after="0"/>
      </w:pPr>
    </w:p>
    <w:p w:rsidR="00E67AB7" w:rsidRPr="00042761" w:rsidRDefault="00E67AB7" w:rsidP="00E67AB7">
      <w:pPr>
        <w:pStyle w:val="Normlnweb"/>
        <w:spacing w:before="0" w:beforeAutospacing="0" w:after="0"/>
        <w:rPr>
          <w:b/>
        </w:rPr>
      </w:pPr>
      <w:r w:rsidRPr="00042761">
        <w:rPr>
          <w:b/>
        </w:rPr>
        <w:t>Význam pro rodiče</w:t>
      </w:r>
    </w:p>
    <w:p w:rsidR="00E67AB7" w:rsidRPr="0073561D" w:rsidRDefault="00E67AB7" w:rsidP="00E67AB7">
      <w:pPr>
        <w:pStyle w:val="Normlnweb"/>
        <w:spacing w:before="0" w:beforeAutospacing="0" w:after="0"/>
      </w:pPr>
      <w:r w:rsidRPr="0073561D">
        <w:t>Sebehodnocení žáka umožňuje:</w:t>
      </w:r>
    </w:p>
    <w:p w:rsidR="00E67AB7" w:rsidRPr="0073561D" w:rsidRDefault="00E67AB7" w:rsidP="00802B64">
      <w:pPr>
        <w:numPr>
          <w:ilvl w:val="0"/>
          <w:numId w:val="29"/>
        </w:numPr>
      </w:pPr>
      <w:r w:rsidRPr="0073561D">
        <w:t xml:space="preserve">vhled do žákova učení </w:t>
      </w:r>
    </w:p>
    <w:p w:rsidR="00E67AB7" w:rsidRPr="0073561D" w:rsidRDefault="00E67AB7" w:rsidP="00802B64">
      <w:pPr>
        <w:numPr>
          <w:ilvl w:val="0"/>
          <w:numId w:val="29"/>
        </w:numPr>
        <w:spacing w:before="100" w:beforeAutospacing="1" w:after="100" w:afterAutospacing="1"/>
      </w:pPr>
      <w:r w:rsidRPr="0073561D">
        <w:t xml:space="preserve">komunikovat o učení s žákem </w:t>
      </w:r>
    </w:p>
    <w:p w:rsidR="00E67AB7" w:rsidRPr="0073561D" w:rsidRDefault="00E67AB7" w:rsidP="00802B64">
      <w:pPr>
        <w:numPr>
          <w:ilvl w:val="0"/>
          <w:numId w:val="29"/>
        </w:numPr>
        <w:spacing w:before="100" w:beforeAutospacing="1" w:after="100" w:afterAutospacing="1"/>
      </w:pPr>
      <w:r w:rsidRPr="0073561D">
        <w:t xml:space="preserve">spolupracovat s žákem na dosažení cíle </w:t>
      </w:r>
    </w:p>
    <w:p w:rsidR="00E67AB7" w:rsidRPr="00042761" w:rsidRDefault="00E67AB7" w:rsidP="00E67AB7">
      <w:pPr>
        <w:pStyle w:val="Normlnweb"/>
        <w:spacing w:before="0" w:beforeAutospacing="0" w:after="0"/>
        <w:rPr>
          <w:b/>
        </w:rPr>
      </w:pPr>
      <w:r w:rsidRPr="00042761">
        <w:rPr>
          <w:b/>
        </w:rPr>
        <w:t>Význam pro učitele</w:t>
      </w:r>
    </w:p>
    <w:p w:rsidR="00E67AB7" w:rsidRPr="0073561D" w:rsidRDefault="00E67AB7" w:rsidP="00E67AB7">
      <w:pPr>
        <w:pStyle w:val="Normlnweb"/>
        <w:spacing w:before="0" w:beforeAutospacing="0" w:after="0"/>
      </w:pPr>
      <w:r w:rsidRPr="0073561D">
        <w:t>Sebehodnocení žáka umožňuje:</w:t>
      </w:r>
    </w:p>
    <w:p w:rsidR="00E67AB7" w:rsidRPr="0073561D" w:rsidRDefault="00E67AB7" w:rsidP="00802B64">
      <w:pPr>
        <w:numPr>
          <w:ilvl w:val="0"/>
          <w:numId w:val="30"/>
        </w:numPr>
      </w:pPr>
      <w:r w:rsidRPr="0073561D">
        <w:t xml:space="preserve">plánovat výuku tak, aby odpovídala individuálním potřebám žáků </w:t>
      </w:r>
    </w:p>
    <w:p w:rsidR="00E67AB7" w:rsidRPr="0073561D" w:rsidRDefault="00E67AB7" w:rsidP="00802B64">
      <w:pPr>
        <w:numPr>
          <w:ilvl w:val="0"/>
          <w:numId w:val="30"/>
        </w:numPr>
      </w:pPr>
      <w:r w:rsidRPr="0073561D">
        <w:t xml:space="preserve">komunikovat s rodiči a žáky </w:t>
      </w:r>
    </w:p>
    <w:p w:rsidR="00E67AB7" w:rsidRPr="0073561D" w:rsidRDefault="00E67AB7" w:rsidP="00802B64">
      <w:pPr>
        <w:numPr>
          <w:ilvl w:val="0"/>
          <w:numId w:val="30"/>
        </w:numPr>
        <w:spacing w:before="100" w:beforeAutospacing="1" w:after="100" w:afterAutospacing="1"/>
      </w:pPr>
      <w:r w:rsidRPr="0073561D">
        <w:t xml:space="preserve">nastavit realistické cíle </w:t>
      </w:r>
    </w:p>
    <w:p w:rsidR="00E67AB7" w:rsidRPr="0073561D" w:rsidRDefault="00E67AB7" w:rsidP="00802B64">
      <w:pPr>
        <w:numPr>
          <w:ilvl w:val="0"/>
          <w:numId w:val="30"/>
        </w:numPr>
        <w:spacing w:before="100" w:beforeAutospacing="1" w:after="100" w:afterAutospacing="1"/>
      </w:pPr>
      <w:r w:rsidRPr="0073561D">
        <w:t xml:space="preserve">analyzovat a zkvalitňovat výuku </w:t>
      </w:r>
    </w:p>
    <w:p w:rsidR="00E67AB7" w:rsidRPr="00C72602" w:rsidRDefault="00E67AB7" w:rsidP="00E67AB7">
      <w:pPr>
        <w:pStyle w:val="Normlnweb"/>
        <w:spacing w:before="0" w:beforeAutospacing="0" w:after="0"/>
        <w:jc w:val="center"/>
      </w:pPr>
      <w:r w:rsidRPr="00C72602">
        <w:rPr>
          <w:b/>
          <w:bCs/>
        </w:rPr>
        <w:t>Čl. 7</w:t>
      </w:r>
    </w:p>
    <w:p w:rsidR="00E67AB7" w:rsidRPr="00C72602" w:rsidRDefault="00E67AB7" w:rsidP="00E67AB7">
      <w:pPr>
        <w:pStyle w:val="Normlnweb"/>
        <w:spacing w:before="0" w:beforeAutospacing="0" w:after="0"/>
        <w:jc w:val="center"/>
      </w:pPr>
      <w:r w:rsidRPr="00C72602">
        <w:rPr>
          <w:b/>
          <w:bCs/>
        </w:rPr>
        <w:t xml:space="preserve">Celkové hodnocení žáka </w:t>
      </w:r>
    </w:p>
    <w:p w:rsidR="00E67AB7" w:rsidRPr="00C72602" w:rsidRDefault="00E67AB7" w:rsidP="00802B64">
      <w:pPr>
        <w:numPr>
          <w:ilvl w:val="0"/>
          <w:numId w:val="31"/>
        </w:numPr>
        <w:spacing w:before="100" w:beforeAutospacing="1" w:after="100" w:afterAutospacing="1"/>
      </w:pPr>
      <w:r w:rsidRPr="00C72602">
        <w:t xml:space="preserve">Celkový prospěch hodnocení zahrnuje výsledky klasifikace z povinných předmětů, povinně volitelných předmětů a chování, nezahrnuje klasifikaci nepovinných předmětů. Stupeň celkového prospěchu se uvádí na vysvědčení. </w:t>
      </w:r>
    </w:p>
    <w:p w:rsidR="00E67AB7" w:rsidRPr="00C72602" w:rsidRDefault="00E67AB7" w:rsidP="00802B64">
      <w:pPr>
        <w:numPr>
          <w:ilvl w:val="0"/>
          <w:numId w:val="31"/>
        </w:numPr>
        <w:spacing w:before="100" w:beforeAutospacing="1" w:after="100" w:afterAutospacing="1"/>
      </w:pPr>
      <w:r w:rsidRPr="00C72602">
        <w:t xml:space="preserve">Nelze-li žáka hodnotit na konci prvního pololetí, určí ředitel školy pro jeho hodnocení náhradní termín, a to tak, aby za první pololetí bylo hodnocení provedeno nejpozději do dvou měsíců po skončení prvního pololetí. Není-li možné hodnotit ani v náhradním termínu, žák se za první pololetí nehodnotí. </w:t>
      </w:r>
    </w:p>
    <w:p w:rsidR="00E67AB7" w:rsidRPr="00C72602" w:rsidRDefault="00E67AB7" w:rsidP="00802B64">
      <w:pPr>
        <w:numPr>
          <w:ilvl w:val="0"/>
          <w:numId w:val="31"/>
        </w:numPr>
        <w:spacing w:before="100" w:beforeAutospacing="1" w:after="100" w:afterAutospacing="1"/>
      </w:pPr>
      <w:r w:rsidRPr="00C72602">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E67AB7" w:rsidRPr="00C72602" w:rsidRDefault="00E67AB7" w:rsidP="00802B64">
      <w:pPr>
        <w:numPr>
          <w:ilvl w:val="0"/>
          <w:numId w:val="31"/>
        </w:numPr>
        <w:spacing w:before="100" w:beforeAutospacing="1" w:after="100" w:afterAutospacing="1"/>
      </w:pPr>
      <w:r w:rsidRPr="00C72602">
        <w:t xml:space="preserve">Má-li zástupce žáka pochybnosti o správnosti hodnocení na konci prvního nebo druhého pololetí, může do tří dnů ode dne, kdy se o hodnocení prokazatelně dozvěděl, nejpozději však do tří pracovních dnů od vydání vysvědčení, požádat ředitele školy </w:t>
      </w:r>
      <w:r>
        <w:br/>
      </w:r>
      <w:r w:rsidRPr="00C72602">
        <w:t xml:space="preserve">o jeho komisionální přezkoušení; je-li vyučujícím daného předmětu ředitel školy, může zástupce žáka požádat o komisionální přezkoušení krajský úřad. Komisionální přezkoušení se koná </w:t>
      </w:r>
      <w:r w:rsidRPr="00C72602">
        <w:lastRenderedPageBreak/>
        <w:t xml:space="preserve">nejpozději do 14 dnů od doručení žádosti nebo v termínu dohodnutém se zákonným zástupcem. Ředitel školy rozhoduje o komisionálním přezkoušení  žáka, které je možné z důvodu nemoci žáka nebo z jiných velmi vážných důvodů.  </w:t>
      </w:r>
    </w:p>
    <w:p w:rsidR="00E67AB7" w:rsidRPr="00C72602" w:rsidRDefault="00E67AB7" w:rsidP="00802B64">
      <w:pPr>
        <w:numPr>
          <w:ilvl w:val="0"/>
          <w:numId w:val="31"/>
        </w:numPr>
        <w:spacing w:before="100" w:beforeAutospacing="1" w:after="100" w:afterAutospacing="1"/>
      </w:pPr>
      <w:r w:rsidRPr="00C72602">
        <w:t xml:space="preserve">Žák, který plní povinnou školní docházku, opakuje ročník, pokud na konci druhého pololetí neprospěl nebo nemohl být hodnocen. To neplatí o žákovi, který na daném stupni základní školy již jednou opakoval ročník; tomuto žákovi může ředitel na žádost zákonného zástupce povolit opakování ročníku pouze z vážných zdravotních důvodů. </w:t>
      </w:r>
    </w:p>
    <w:p w:rsidR="00E67AB7" w:rsidRPr="00C72602" w:rsidRDefault="00E67AB7" w:rsidP="00802B64">
      <w:pPr>
        <w:numPr>
          <w:ilvl w:val="0"/>
          <w:numId w:val="31"/>
        </w:numPr>
        <w:spacing w:before="100" w:beforeAutospacing="1" w:after="100" w:afterAutospacing="1"/>
      </w:pPr>
      <w:r w:rsidRPr="00C72602">
        <w:t xml:space="preserve">Opravné zkoušky se konají nejpozději do konce příslušného školního roku v termínu stanoveném ředitelem školy. Žák může v jednom dni skládat pouze jednu opravnou zkoušku. Opravné zkoušky jsou komisionální. </w:t>
      </w:r>
    </w:p>
    <w:p w:rsidR="00E67AB7" w:rsidRPr="00C72602" w:rsidRDefault="00E67AB7" w:rsidP="00802B64">
      <w:pPr>
        <w:numPr>
          <w:ilvl w:val="0"/>
          <w:numId w:val="31"/>
        </w:numPr>
        <w:spacing w:before="100" w:beforeAutospacing="1" w:after="100" w:afterAutospacing="1"/>
      </w:pPr>
      <w:r w:rsidRPr="00C72602">
        <w:t xml:space="preserve">Žák, který nevykoná opravnou zkoušku úspěšně nebo se k jejímu konání nedostaví, neprospěl. V závažných případech může ředitel školy stanovit náhradní termín opravné zkoušky nejpozději do </w:t>
      </w:r>
      <w:r w:rsidRPr="0073561D">
        <w:t>15. září</w:t>
      </w:r>
      <w:r w:rsidRPr="00C72602">
        <w:t xml:space="preserve"> následujícího školního roku. </w:t>
      </w:r>
    </w:p>
    <w:p w:rsidR="00E67AB7" w:rsidRPr="00C72602" w:rsidRDefault="00E67AB7" w:rsidP="00E67AB7">
      <w:pPr>
        <w:pStyle w:val="Normlnweb"/>
        <w:spacing w:before="0" w:beforeAutospacing="0" w:after="0"/>
        <w:ind w:left="720"/>
        <w:jc w:val="center"/>
      </w:pPr>
      <w:r w:rsidRPr="00C72602">
        <w:br/>
      </w:r>
      <w:r w:rsidRPr="00C72602">
        <w:rPr>
          <w:rStyle w:val="Siln"/>
        </w:rPr>
        <w:t>Čl. 8</w:t>
      </w:r>
    </w:p>
    <w:p w:rsidR="00E67AB7" w:rsidRDefault="00E67AB7" w:rsidP="00E67AB7">
      <w:pPr>
        <w:pStyle w:val="Normlnweb"/>
        <w:spacing w:before="0" w:beforeAutospacing="0" w:after="0"/>
        <w:ind w:left="720"/>
        <w:jc w:val="center"/>
        <w:rPr>
          <w:b/>
          <w:bCs/>
        </w:rPr>
      </w:pPr>
      <w:r w:rsidRPr="00C72602">
        <w:rPr>
          <w:b/>
          <w:bCs/>
        </w:rPr>
        <w:t>Informace o prospěchu a chování žáka</w:t>
      </w:r>
    </w:p>
    <w:p w:rsidR="00E67AB7" w:rsidRPr="00C72602" w:rsidRDefault="00E67AB7" w:rsidP="00E67AB7">
      <w:pPr>
        <w:pStyle w:val="Normlnweb"/>
        <w:spacing w:before="0" w:beforeAutospacing="0" w:after="0"/>
        <w:ind w:left="720"/>
        <w:jc w:val="center"/>
      </w:pPr>
    </w:p>
    <w:p w:rsidR="00E67AB7" w:rsidRPr="00C72602" w:rsidRDefault="00E67AB7" w:rsidP="00E67AB7">
      <w:pPr>
        <w:pStyle w:val="Normlnweb"/>
        <w:spacing w:before="0" w:beforeAutospacing="0" w:after="0"/>
      </w:pPr>
      <w:r w:rsidRPr="00C72602">
        <w:t>Konečnou známku z předmětu učitel stanoví na základě průběžného hodnocení,</w:t>
      </w:r>
      <w:r>
        <w:t xml:space="preserve"> </w:t>
      </w:r>
      <w:r w:rsidRPr="00C72602">
        <w:t xml:space="preserve">se kterým byli rodiče průběžně prokazatelně seznamováni prostřednictvím žákovské knížky. </w:t>
      </w:r>
      <w:r>
        <w:br/>
      </w:r>
      <w:r w:rsidRPr="00C72602">
        <w:t>Zákonné zástupce žáka informuje o prospěchu a chování žáka:</w:t>
      </w:r>
    </w:p>
    <w:p w:rsidR="00E67AB7" w:rsidRPr="0073561D" w:rsidRDefault="00E67AB7" w:rsidP="00802B64">
      <w:pPr>
        <w:numPr>
          <w:ilvl w:val="0"/>
          <w:numId w:val="32"/>
        </w:numPr>
      </w:pPr>
      <w:r w:rsidRPr="00C72602">
        <w:t>učitel jednotlivých předmětů dle pokynů ředitele školy (třídní schůzky</w:t>
      </w:r>
      <w:r w:rsidRPr="0073561D">
        <w:t xml:space="preserve">, konzultační </w:t>
      </w:r>
      <w:proofErr w:type="gramStart"/>
      <w:r w:rsidRPr="0073561D">
        <w:t>dny..)</w:t>
      </w:r>
      <w:proofErr w:type="gramEnd"/>
      <w:r w:rsidRPr="0073561D">
        <w:t xml:space="preserve"> </w:t>
      </w:r>
    </w:p>
    <w:p w:rsidR="00E67AB7" w:rsidRPr="0073561D" w:rsidRDefault="00E67AB7" w:rsidP="00802B64">
      <w:pPr>
        <w:numPr>
          <w:ilvl w:val="0"/>
          <w:numId w:val="32"/>
        </w:numPr>
      </w:pPr>
      <w:r w:rsidRPr="0073561D">
        <w:t xml:space="preserve">třídní učitel, nebo učitel, jestliže o to zákonní zástupci žáka požádají </w:t>
      </w:r>
    </w:p>
    <w:p w:rsidR="00E67AB7" w:rsidRPr="00C72602" w:rsidRDefault="00E67AB7" w:rsidP="00E67AB7">
      <w:pPr>
        <w:ind w:left="360"/>
      </w:pPr>
      <w:r w:rsidRPr="00C72602">
        <w:t> </w:t>
      </w:r>
    </w:p>
    <w:p w:rsidR="00E67AB7" w:rsidRPr="00C72602" w:rsidRDefault="00E67AB7" w:rsidP="00E67AB7">
      <w:pPr>
        <w:pStyle w:val="Normlnweb"/>
        <w:spacing w:before="0" w:beforeAutospacing="0" w:after="0"/>
      </w:pPr>
      <w:r w:rsidRPr="00C72602">
        <w:t>Přechází-li žák do jiné školy, zašle ředitel dosavadní školy škole, na niž žák přechází, dokumentaci o žákovi a záznam o jeho chování a prospěchu za neukončené klasifikační období.</w:t>
      </w:r>
    </w:p>
    <w:p w:rsidR="00E67AB7" w:rsidRPr="00C72602" w:rsidRDefault="00E67AB7" w:rsidP="00E67AB7">
      <w:pPr>
        <w:pStyle w:val="Normlnweb"/>
        <w:spacing w:before="0" w:beforeAutospacing="0" w:after="0"/>
        <w:ind w:left="720"/>
        <w:jc w:val="center"/>
      </w:pPr>
      <w:r w:rsidRPr="00C72602">
        <w:rPr>
          <w:b/>
          <w:bCs/>
        </w:rPr>
        <w:t>Čl. 9</w:t>
      </w:r>
    </w:p>
    <w:p w:rsidR="00E67AB7" w:rsidRPr="00C72602" w:rsidRDefault="00E67AB7" w:rsidP="00E67AB7">
      <w:pPr>
        <w:pStyle w:val="Normlnweb"/>
        <w:spacing w:before="0" w:beforeAutospacing="0" w:after="0"/>
        <w:ind w:left="720"/>
        <w:jc w:val="center"/>
      </w:pPr>
      <w:r w:rsidRPr="00C72602">
        <w:rPr>
          <w:b/>
          <w:bCs/>
        </w:rPr>
        <w:t>Klasifikace chování</w:t>
      </w:r>
    </w:p>
    <w:p w:rsidR="00E67AB7" w:rsidRPr="00C72602" w:rsidRDefault="00E67AB7" w:rsidP="00802B64">
      <w:pPr>
        <w:numPr>
          <w:ilvl w:val="0"/>
          <w:numId w:val="33"/>
        </w:numPr>
        <w:spacing w:before="100" w:beforeAutospacing="1" w:after="100" w:afterAutospacing="1"/>
      </w:pPr>
      <w:r w:rsidRPr="00C72602">
        <w:t xml:space="preserve">Klasifikaci chování žáků navrhuje třídní učitel po projednání s učiteli, kteří ve třídě vyučují, a s ostatními učiteli a rozhoduje o ní ředitel po projednání v pedagogické radě. </w:t>
      </w:r>
    </w:p>
    <w:p w:rsidR="00E67AB7" w:rsidRPr="00C72602" w:rsidRDefault="00E67AB7" w:rsidP="00802B64">
      <w:pPr>
        <w:numPr>
          <w:ilvl w:val="0"/>
          <w:numId w:val="33"/>
        </w:numPr>
        <w:spacing w:before="100" w:beforeAutospacing="1" w:after="100" w:afterAutospacing="1"/>
      </w:pPr>
      <w:r w:rsidRPr="00C72602">
        <w:t xml:space="preserve">Kritériem pro klasifikaci chování je dodržování pravidel chování </w:t>
      </w:r>
      <w:r w:rsidRPr="009C183B">
        <w:t>(školní řád)</w:t>
      </w:r>
      <w:r w:rsidRPr="00C72602">
        <w:t xml:space="preserve"> včetně dodržování vnitřního řádu školy během klasifikačního období. </w:t>
      </w:r>
    </w:p>
    <w:p w:rsidR="00E67AB7" w:rsidRPr="00C72602" w:rsidRDefault="00E67AB7" w:rsidP="00802B64">
      <w:pPr>
        <w:numPr>
          <w:ilvl w:val="0"/>
          <w:numId w:val="33"/>
        </w:numPr>
        <w:spacing w:before="100" w:beforeAutospacing="1" w:after="100" w:afterAutospacing="1"/>
      </w:pPr>
      <w:r w:rsidRPr="00C72602">
        <w:t xml:space="preserve">Při klasifikaci chování se přihlíží k věku, morální a rozumové vyspělosti žáka; </w:t>
      </w:r>
      <w:r>
        <w:br/>
      </w:r>
      <w:r w:rsidRPr="00C72602">
        <w:t xml:space="preserve">k uděleným opatřením k posílení kázně se přihlíží pouze tehdy, jestliže tato opatření byla neúčinná. </w:t>
      </w:r>
    </w:p>
    <w:p w:rsidR="00E67AB7" w:rsidRPr="00C72602" w:rsidRDefault="00E67AB7" w:rsidP="00802B64">
      <w:pPr>
        <w:numPr>
          <w:ilvl w:val="0"/>
          <w:numId w:val="33"/>
        </w:numPr>
        <w:spacing w:before="100" w:beforeAutospacing="1" w:after="100" w:afterAutospacing="1"/>
      </w:pPr>
      <w:r w:rsidRPr="00C72602">
        <w:t xml:space="preserve">Škola hodnotí a klasifikuje žáky především za jejich chování ve škole. Jsou-li však závažné a prokazatelné důvody udělit žákovi výchovné opatření vedoucí k posílení kázně, jeví se objektivní hodnotit žáka za chování nejen ve škole, ale ve vážných případech přihlédnout k chování i mimo školu, jedná-li se o případy, jejichž projednávání se škola přímo účastní. </w:t>
      </w:r>
    </w:p>
    <w:p w:rsidR="00E67AB7" w:rsidRPr="00C72602" w:rsidRDefault="00E67AB7" w:rsidP="00E67AB7">
      <w:pPr>
        <w:pStyle w:val="Normlnweb"/>
        <w:spacing w:before="0" w:beforeAutospacing="0" w:after="0"/>
        <w:ind w:left="720"/>
      </w:pPr>
      <w:r w:rsidRPr="00C72602">
        <w:t>Kritéria pro jednotlivé stupně klasifikace chování jsou následující:</w:t>
      </w:r>
    </w:p>
    <w:p w:rsidR="00E67AB7" w:rsidRPr="007B7D22" w:rsidRDefault="00E67AB7" w:rsidP="00E67AB7">
      <w:pPr>
        <w:pStyle w:val="Normlnweb"/>
        <w:spacing w:before="0" w:beforeAutospacing="0" w:after="0"/>
        <w:rPr>
          <w:b/>
        </w:rPr>
      </w:pPr>
      <w:r w:rsidRPr="007B7D22">
        <w:rPr>
          <w:b/>
        </w:rPr>
        <w:t>Stupeň 1 (velmi dobré)</w:t>
      </w:r>
    </w:p>
    <w:p w:rsidR="00E67AB7" w:rsidRPr="00C72602" w:rsidRDefault="00E67AB7" w:rsidP="00E67AB7">
      <w:pPr>
        <w:pStyle w:val="Normlnweb"/>
        <w:spacing w:before="0" w:beforeAutospacing="0" w:after="0"/>
        <w:ind w:left="720"/>
      </w:pPr>
      <w:r w:rsidRPr="00C72602">
        <w:t xml:space="preserve">Žák uvědoměle dodržuje pravidla chování a ustanovení řádu školy. Má dobrý vztah </w:t>
      </w:r>
      <w:r>
        <w:br/>
      </w:r>
      <w:r w:rsidRPr="00C72602">
        <w:t xml:space="preserve">ke všem spolužákům a přispívá k utváření dobrých pracovních podmínek pro vyučování a pro výchovu mimo vyučování. Méně závažných přestupků se dopouští ojediněle. </w:t>
      </w:r>
    </w:p>
    <w:p w:rsidR="00E67AB7" w:rsidRPr="007B7D22" w:rsidRDefault="00E67AB7" w:rsidP="00E67AB7">
      <w:pPr>
        <w:pStyle w:val="Normlnweb"/>
        <w:spacing w:before="0" w:beforeAutospacing="0" w:after="0"/>
        <w:rPr>
          <w:b/>
        </w:rPr>
      </w:pPr>
      <w:r w:rsidRPr="007B7D22">
        <w:rPr>
          <w:b/>
        </w:rPr>
        <w:t>Stupeň 2 (uspokojivé)</w:t>
      </w:r>
    </w:p>
    <w:p w:rsidR="00E67AB7" w:rsidRPr="00C72602" w:rsidRDefault="00E67AB7" w:rsidP="00E67AB7">
      <w:pPr>
        <w:pStyle w:val="Normlnweb"/>
        <w:spacing w:before="0" w:beforeAutospacing="0" w:after="0"/>
        <w:ind w:left="720"/>
      </w:pPr>
      <w:r w:rsidRPr="00C72602">
        <w:t xml:space="preserve">Chování žáka není v souladu s pravidly chování a s ustanoveními řádu školy. Dopouští se závažnějšího přestupku, nebo se opakovaně dopustí méně závažných přestupků. Žák je ne vždy přístupný výchovnému působení. Počet jeho neomluvených hodin je v rozmezí </w:t>
      </w:r>
      <w:r>
        <w:t>4</w:t>
      </w:r>
      <w:r w:rsidRPr="00C72602">
        <w:t xml:space="preserve"> </w:t>
      </w:r>
      <w:r>
        <w:t>až 9</w:t>
      </w:r>
      <w:r w:rsidRPr="00C72602">
        <w:t>.</w:t>
      </w:r>
    </w:p>
    <w:p w:rsidR="00E67AB7" w:rsidRPr="007B7D22" w:rsidRDefault="00E67AB7" w:rsidP="00E67AB7">
      <w:pPr>
        <w:pStyle w:val="Normlnweb"/>
        <w:spacing w:before="0" w:beforeAutospacing="0" w:after="0"/>
        <w:rPr>
          <w:b/>
        </w:rPr>
      </w:pPr>
      <w:r w:rsidRPr="007B7D22">
        <w:rPr>
          <w:b/>
        </w:rPr>
        <w:t>Stupeň 3 (méně uspokojivé)</w:t>
      </w:r>
    </w:p>
    <w:p w:rsidR="00E67AB7" w:rsidRPr="00C72602" w:rsidRDefault="00E67AB7" w:rsidP="00E67AB7">
      <w:pPr>
        <w:pStyle w:val="Normlnweb"/>
        <w:spacing w:before="0" w:beforeAutospacing="0" w:after="0"/>
        <w:ind w:left="720"/>
      </w:pPr>
      <w:r w:rsidRPr="00C72602">
        <w:lastRenderedPageBreak/>
        <w:t xml:space="preserve">Žák se dopustí závažného přestupku proti pravidlům chování nebo řádu školy nebo opakovaně hrubým způsobem porušuje řád školy. Počet jeho neomluvených hodin je v rozmezí </w:t>
      </w:r>
      <w:r>
        <w:t>10</w:t>
      </w:r>
      <w:r w:rsidRPr="00C72602">
        <w:t xml:space="preserve"> </w:t>
      </w:r>
      <w:r>
        <w:t>a více</w:t>
      </w:r>
      <w:r w:rsidRPr="00C72602">
        <w:t>.</w:t>
      </w:r>
    </w:p>
    <w:p w:rsidR="00E67AB7" w:rsidRPr="00C72602" w:rsidRDefault="00E67AB7" w:rsidP="00E67AB7">
      <w:pPr>
        <w:pStyle w:val="Normlnweb"/>
        <w:spacing w:before="0" w:beforeAutospacing="0" w:after="0"/>
        <w:ind w:left="720"/>
      </w:pPr>
    </w:p>
    <w:p w:rsidR="00E67AB7" w:rsidRPr="00C72602" w:rsidRDefault="00E67AB7" w:rsidP="00E67AB7">
      <w:pPr>
        <w:pStyle w:val="Normlnweb"/>
        <w:jc w:val="center"/>
      </w:pPr>
      <w:r w:rsidRPr="00C72602">
        <w:rPr>
          <w:b/>
          <w:bCs/>
        </w:rPr>
        <w:t>Čl. 10</w:t>
      </w:r>
      <w:r w:rsidRPr="00C72602">
        <w:br/>
      </w:r>
      <w:r w:rsidRPr="00C72602">
        <w:rPr>
          <w:rStyle w:val="Siln"/>
        </w:rPr>
        <w:t xml:space="preserve">Výchovná opatření </w:t>
      </w:r>
    </w:p>
    <w:p w:rsidR="00E67AB7" w:rsidRPr="00C72602" w:rsidRDefault="00E67AB7" w:rsidP="00802B64">
      <w:pPr>
        <w:numPr>
          <w:ilvl w:val="0"/>
          <w:numId w:val="34"/>
        </w:numPr>
        <w:spacing w:before="100" w:beforeAutospacing="1" w:after="100" w:afterAutospacing="1"/>
      </w:pPr>
      <w:r w:rsidRPr="00C72602">
        <w:t xml:space="preserve">Výchovná opatření jsou pochvaly a jiná ocenění a opatření k posílení kázně. </w:t>
      </w:r>
    </w:p>
    <w:p w:rsidR="00E67AB7" w:rsidRPr="00C72602" w:rsidRDefault="00E67AB7" w:rsidP="00802B64">
      <w:pPr>
        <w:numPr>
          <w:ilvl w:val="0"/>
          <w:numId w:val="34"/>
        </w:numPr>
        <w:spacing w:before="100" w:beforeAutospacing="1" w:after="100" w:afterAutospacing="1"/>
      </w:pPr>
      <w:r w:rsidRPr="00C72602">
        <w:t xml:space="preserve">Ředitel školy může žákovi po projednání v pedagogické radě udělit pochvalu za mimořádný projev humánnosti, občanské a školní iniciativy, za záslužný nebo statečný čin, za dlouhodobou úspěšnou práci. </w:t>
      </w:r>
    </w:p>
    <w:p w:rsidR="00E67AB7" w:rsidRPr="00C72602" w:rsidRDefault="00E67AB7" w:rsidP="00802B64">
      <w:pPr>
        <w:numPr>
          <w:ilvl w:val="0"/>
          <w:numId w:val="34"/>
        </w:numPr>
        <w:spacing w:before="100" w:beforeAutospacing="1" w:after="100" w:afterAutospacing="1"/>
      </w:pPr>
      <w:r w:rsidRPr="00C72602">
        <w:t xml:space="preserve">Třídní učitel může žákovi po projednání s ředitelem školy udělit pochvalu nebo jiné ocenění za výrazný projev školní iniciativy nebo za déletrvající úspěšnou práci. </w:t>
      </w:r>
    </w:p>
    <w:p w:rsidR="00E67AB7" w:rsidRDefault="00E67AB7" w:rsidP="00802B64">
      <w:pPr>
        <w:numPr>
          <w:ilvl w:val="0"/>
          <w:numId w:val="34"/>
        </w:numPr>
        <w:spacing w:before="100" w:beforeAutospacing="1" w:after="100" w:afterAutospacing="1"/>
      </w:pPr>
      <w:r w:rsidRPr="00C72602">
        <w:t xml:space="preserve">Třídní učitel může žákovi podle závažnosti provinění udělit napomenutí nebo důtku; udělení důtky neprodleně oznámí řediteli školy. </w:t>
      </w:r>
    </w:p>
    <w:p w:rsidR="00E67AB7" w:rsidRPr="00C72602" w:rsidRDefault="00E67AB7" w:rsidP="00802B64">
      <w:pPr>
        <w:numPr>
          <w:ilvl w:val="0"/>
          <w:numId w:val="34"/>
        </w:numPr>
        <w:spacing w:before="100" w:beforeAutospacing="1" w:after="100" w:afterAutospacing="1"/>
      </w:pPr>
      <w:r w:rsidRPr="00C72602">
        <w:t xml:space="preserve">Ředitel školy může žákovi po projednání v pedagogické radě udělit důtku ředitele školy. </w:t>
      </w:r>
    </w:p>
    <w:p w:rsidR="00E67AB7" w:rsidRPr="00FD0124" w:rsidRDefault="00E67AB7" w:rsidP="00802B64">
      <w:pPr>
        <w:numPr>
          <w:ilvl w:val="0"/>
          <w:numId w:val="34"/>
        </w:numPr>
        <w:spacing w:before="100" w:beforeAutospacing="1" w:after="100" w:afterAutospacing="1"/>
      </w:pPr>
      <w:r w:rsidRPr="00FD0124">
        <w:t xml:space="preserve">Ředitel školy může po jednání se zákonnými zástupci žáka a po projednání v pedagogické radě, jako další opatření k posílení kázně, přeřadit žáka do paralelní třídy. </w:t>
      </w:r>
    </w:p>
    <w:p w:rsidR="00E67AB7" w:rsidRPr="00C72602" w:rsidRDefault="00E67AB7" w:rsidP="00802B64">
      <w:pPr>
        <w:numPr>
          <w:ilvl w:val="0"/>
          <w:numId w:val="34"/>
        </w:numPr>
        <w:spacing w:before="100" w:beforeAutospacing="1" w:after="100" w:afterAutospacing="1"/>
      </w:pPr>
      <w:r w:rsidRPr="00C72602">
        <w:t xml:space="preserve">Ředitel školy nebo třídní učitel oznámí důvody udělení výchovného opatření prokazatelným způsobem zástupci žáka. </w:t>
      </w:r>
    </w:p>
    <w:p w:rsidR="00E67AB7" w:rsidRPr="00C72602" w:rsidRDefault="00E67AB7" w:rsidP="00802B64">
      <w:pPr>
        <w:numPr>
          <w:ilvl w:val="0"/>
          <w:numId w:val="34"/>
        </w:numPr>
        <w:spacing w:before="100" w:beforeAutospacing="1" w:after="100" w:afterAutospacing="1"/>
      </w:pPr>
      <w:r w:rsidRPr="00C72602">
        <w:t xml:space="preserve">Třídní učitel zaznamenává udělení výchovného opatření do katalogového listu žáka. </w:t>
      </w:r>
    </w:p>
    <w:p w:rsidR="00E67AB7" w:rsidRPr="00C72602" w:rsidRDefault="00E67AB7" w:rsidP="00802B64">
      <w:pPr>
        <w:numPr>
          <w:ilvl w:val="0"/>
          <w:numId w:val="34"/>
        </w:numPr>
        <w:spacing w:before="100" w:beforeAutospacing="1" w:after="100" w:afterAutospacing="1"/>
      </w:pPr>
      <w:r w:rsidRPr="00C72602">
        <w:t xml:space="preserve">Za jeden přestupek se uděluje žákovi pouze jedno opatření k posílení kázně. </w:t>
      </w:r>
    </w:p>
    <w:p w:rsidR="00E67AB7" w:rsidRPr="000D72CF" w:rsidRDefault="00E67AB7" w:rsidP="00E67AB7">
      <w:pPr>
        <w:pStyle w:val="Normlnweb"/>
        <w:rPr>
          <w:b/>
        </w:rPr>
      </w:pPr>
      <w:r w:rsidRPr="00C72602">
        <w:t> </w:t>
      </w:r>
      <w:r w:rsidRPr="000D72CF">
        <w:rPr>
          <w:b/>
        </w:rPr>
        <w:t>Kritéria pro udělování výchovných opatření</w:t>
      </w:r>
    </w:p>
    <w:p w:rsidR="00E67AB7" w:rsidRPr="00C72602" w:rsidRDefault="00E67AB7" w:rsidP="00E67AB7">
      <w:pPr>
        <w:pStyle w:val="Normlnweb"/>
        <w:spacing w:before="0" w:beforeAutospacing="0" w:after="0"/>
      </w:pPr>
      <w:r w:rsidRPr="00C72602">
        <w:rPr>
          <w:b/>
          <w:bCs/>
        </w:rPr>
        <w:t xml:space="preserve">Pochvala třídního učitele: </w:t>
      </w:r>
    </w:p>
    <w:p w:rsidR="00E67AB7" w:rsidRPr="00C72602" w:rsidRDefault="00E67AB7" w:rsidP="00E67AB7">
      <w:pPr>
        <w:pStyle w:val="Normlnweb"/>
        <w:spacing w:before="0" w:beforeAutospacing="0" w:after="0"/>
      </w:pPr>
      <w:r w:rsidRPr="00C72602">
        <w:t>uděluje průběžně třídní učitel za výborné výsledky v práci žáka – např.:</w:t>
      </w:r>
    </w:p>
    <w:p w:rsidR="00E67AB7" w:rsidRPr="00C72602" w:rsidRDefault="00E67AB7" w:rsidP="00802B64">
      <w:pPr>
        <w:numPr>
          <w:ilvl w:val="0"/>
          <w:numId w:val="35"/>
        </w:numPr>
      </w:pPr>
      <w:r w:rsidRPr="00C72602">
        <w:t xml:space="preserve">za účast ve školním kole sportovních a předmětových soutěží </w:t>
      </w:r>
    </w:p>
    <w:p w:rsidR="00E67AB7" w:rsidRPr="00C72602" w:rsidRDefault="00E67AB7" w:rsidP="00802B64">
      <w:pPr>
        <w:numPr>
          <w:ilvl w:val="0"/>
          <w:numId w:val="35"/>
        </w:numPr>
      </w:pPr>
      <w:r w:rsidRPr="00C72602">
        <w:t xml:space="preserve">za aktivní přístup k plnění školních povinností </w:t>
      </w:r>
    </w:p>
    <w:p w:rsidR="00E67AB7" w:rsidRPr="00C72602" w:rsidRDefault="00E67AB7" w:rsidP="00802B64">
      <w:pPr>
        <w:numPr>
          <w:ilvl w:val="0"/>
          <w:numId w:val="35"/>
        </w:numPr>
      </w:pPr>
      <w:r w:rsidRPr="00C72602">
        <w:t xml:space="preserve">za vylepšování třídního a školního prostředí </w:t>
      </w:r>
    </w:p>
    <w:p w:rsidR="00E67AB7" w:rsidRPr="00C72602" w:rsidRDefault="00E67AB7" w:rsidP="00802B64">
      <w:pPr>
        <w:numPr>
          <w:ilvl w:val="0"/>
          <w:numId w:val="35"/>
        </w:numPr>
      </w:pPr>
      <w:r w:rsidRPr="00C72602">
        <w:t xml:space="preserve">za jednorázovou pomoc při organizaci školních akcí (soutěže, výlety, exkurze) </w:t>
      </w:r>
    </w:p>
    <w:p w:rsidR="00E67AB7" w:rsidRPr="00C72602" w:rsidRDefault="00E67AB7" w:rsidP="00E67AB7">
      <w:pPr>
        <w:pStyle w:val="Normlnweb"/>
        <w:spacing w:before="0" w:beforeAutospacing="0" w:after="0"/>
      </w:pPr>
      <w:r w:rsidRPr="00C72602">
        <w:rPr>
          <w:b/>
          <w:bCs/>
        </w:rPr>
        <w:t xml:space="preserve">Pochvala ředitele školy: </w:t>
      </w:r>
    </w:p>
    <w:p w:rsidR="00E67AB7" w:rsidRPr="00C72602" w:rsidRDefault="00E67AB7" w:rsidP="00E67AB7">
      <w:pPr>
        <w:pStyle w:val="Normlnweb"/>
        <w:spacing w:before="0" w:beforeAutospacing="0" w:after="0"/>
      </w:pPr>
      <w:r w:rsidRPr="00C72602">
        <w:t>uděluje průběžně ředitel školy za výtečné výsledky v práci žáka – např.:</w:t>
      </w:r>
    </w:p>
    <w:p w:rsidR="00E67AB7" w:rsidRPr="00C72602" w:rsidRDefault="00E67AB7" w:rsidP="00802B64">
      <w:pPr>
        <w:numPr>
          <w:ilvl w:val="0"/>
          <w:numId w:val="36"/>
        </w:numPr>
      </w:pPr>
      <w:r w:rsidRPr="00C72602">
        <w:t xml:space="preserve">za výtečné výsledky v okresních a krajských kolech sportovních a předmětových soutěží a olympiád </w:t>
      </w:r>
    </w:p>
    <w:p w:rsidR="00E67AB7" w:rsidRPr="00C72602" w:rsidRDefault="00E67AB7" w:rsidP="00802B64">
      <w:pPr>
        <w:numPr>
          <w:ilvl w:val="0"/>
          <w:numId w:val="36"/>
        </w:numPr>
      </w:pPr>
      <w:r w:rsidRPr="00C72602">
        <w:t xml:space="preserve">za samostatnou celoroční práci ve prospěch dobrého jména školy, za příspěvky na internetové stránky </w:t>
      </w:r>
    </w:p>
    <w:p w:rsidR="00E67AB7" w:rsidRPr="00C72602" w:rsidRDefault="00E67AB7" w:rsidP="00802B64">
      <w:pPr>
        <w:numPr>
          <w:ilvl w:val="0"/>
          <w:numId w:val="36"/>
        </w:numPr>
      </w:pPr>
      <w:r w:rsidRPr="00C72602">
        <w:t xml:space="preserve">za zvlášť významné činy ve prospěch obce (ekologické aktivity, protidrogová prevence, individuální sportovní úspěchy v celostátním měřítku) </w:t>
      </w:r>
    </w:p>
    <w:p w:rsidR="00E67AB7" w:rsidRPr="00C72602" w:rsidRDefault="00E67AB7" w:rsidP="00E67AB7">
      <w:pPr>
        <w:pStyle w:val="Normlnweb"/>
        <w:spacing w:before="0" w:beforeAutospacing="0" w:after="0"/>
      </w:pPr>
      <w:r w:rsidRPr="00C72602">
        <w:rPr>
          <w:b/>
          <w:bCs/>
        </w:rPr>
        <w:t xml:space="preserve">Napomenutí třídního učitele: </w:t>
      </w:r>
    </w:p>
    <w:p w:rsidR="00E67AB7" w:rsidRPr="00C72602" w:rsidRDefault="00E67AB7" w:rsidP="00E67AB7">
      <w:pPr>
        <w:pStyle w:val="Normlnweb"/>
        <w:spacing w:before="0" w:beforeAutospacing="0" w:after="0"/>
      </w:pPr>
      <w:r w:rsidRPr="00C72602">
        <w:t>uděluje třídní učitel za drobné přestupky a opomenutí – např.:</w:t>
      </w:r>
    </w:p>
    <w:p w:rsidR="00E67AB7" w:rsidRPr="00C72602" w:rsidRDefault="00E67AB7" w:rsidP="00802B64">
      <w:pPr>
        <w:numPr>
          <w:ilvl w:val="0"/>
          <w:numId w:val="37"/>
        </w:numPr>
      </w:pPr>
      <w:r w:rsidRPr="00C72602">
        <w:t xml:space="preserve">za opakované zapomínání domácích úkolů a pomůcek na vyučování </w:t>
      </w:r>
    </w:p>
    <w:p w:rsidR="00E67AB7" w:rsidRPr="00C72602" w:rsidRDefault="00E67AB7" w:rsidP="00802B64">
      <w:pPr>
        <w:numPr>
          <w:ilvl w:val="0"/>
          <w:numId w:val="37"/>
        </w:numPr>
      </w:pPr>
      <w:r w:rsidRPr="00C72602">
        <w:t xml:space="preserve">za neslušné chování vůči spolužákům a zaměstnancům školy </w:t>
      </w:r>
    </w:p>
    <w:p w:rsidR="00E67AB7" w:rsidRPr="00C72602" w:rsidRDefault="00E67AB7" w:rsidP="00802B64">
      <w:pPr>
        <w:numPr>
          <w:ilvl w:val="0"/>
          <w:numId w:val="37"/>
        </w:numPr>
      </w:pPr>
      <w:r w:rsidRPr="00C72602">
        <w:t xml:space="preserve">za nevhodné či nepřiměřeně hlučné chování v  areálu školy </w:t>
      </w:r>
    </w:p>
    <w:p w:rsidR="00E67AB7" w:rsidRPr="00C72602" w:rsidRDefault="00E67AB7" w:rsidP="00802B64">
      <w:pPr>
        <w:numPr>
          <w:ilvl w:val="0"/>
          <w:numId w:val="37"/>
        </w:numPr>
      </w:pPr>
      <w:r w:rsidRPr="00C72602">
        <w:t xml:space="preserve">za neplnění povinností služby (tabule, pořádek ve třídě, zamčené šatny) </w:t>
      </w:r>
    </w:p>
    <w:p w:rsidR="00E67AB7" w:rsidRPr="00C72602" w:rsidRDefault="00E67AB7" w:rsidP="00802B64">
      <w:pPr>
        <w:numPr>
          <w:ilvl w:val="0"/>
          <w:numId w:val="37"/>
        </w:numPr>
      </w:pPr>
      <w:r w:rsidRPr="00C72602">
        <w:t xml:space="preserve">za neoprávněný pobyt ve škole mimo vyučování </w:t>
      </w:r>
    </w:p>
    <w:p w:rsidR="00E67AB7" w:rsidRPr="00C72602" w:rsidRDefault="00E67AB7" w:rsidP="00802B64">
      <w:pPr>
        <w:numPr>
          <w:ilvl w:val="0"/>
          <w:numId w:val="37"/>
        </w:numPr>
      </w:pPr>
      <w:r w:rsidRPr="00C72602">
        <w:t xml:space="preserve">za pozdní neodůvodněný příchod na vyučování </w:t>
      </w:r>
    </w:p>
    <w:p w:rsidR="00E67AB7" w:rsidRPr="00C72602" w:rsidRDefault="00E67AB7" w:rsidP="00E67AB7">
      <w:pPr>
        <w:pStyle w:val="Normlnweb"/>
        <w:spacing w:before="0" w:beforeAutospacing="0" w:after="0"/>
      </w:pPr>
      <w:r w:rsidRPr="00C72602">
        <w:rPr>
          <w:b/>
          <w:bCs/>
        </w:rPr>
        <w:t xml:space="preserve">Důtka třídního učitele: </w:t>
      </w:r>
    </w:p>
    <w:p w:rsidR="00E67AB7" w:rsidRPr="00C72602" w:rsidRDefault="00E67AB7" w:rsidP="00E67AB7">
      <w:pPr>
        <w:pStyle w:val="Normlnweb"/>
        <w:spacing w:before="0" w:beforeAutospacing="0" w:after="0"/>
      </w:pPr>
      <w:r w:rsidRPr="00C72602">
        <w:t>uděluje průběžně třídní učitel za opakované přestupky a opomenutí – např.:</w:t>
      </w:r>
    </w:p>
    <w:p w:rsidR="00E67AB7" w:rsidRPr="00C72602" w:rsidRDefault="00E67AB7" w:rsidP="00802B64">
      <w:pPr>
        <w:numPr>
          <w:ilvl w:val="0"/>
          <w:numId w:val="38"/>
        </w:numPr>
      </w:pPr>
      <w:r w:rsidRPr="00C72602">
        <w:t xml:space="preserve">za pokračující soustavné zapomínání domácích úkolů a pomůcek na vyučování i po předchozím opakovaném upozornění ze strany vyučujícího či třídního učitele </w:t>
      </w:r>
    </w:p>
    <w:p w:rsidR="00E67AB7" w:rsidRPr="00C72602" w:rsidRDefault="00E67AB7" w:rsidP="00802B64">
      <w:pPr>
        <w:numPr>
          <w:ilvl w:val="0"/>
          <w:numId w:val="38"/>
        </w:numPr>
      </w:pPr>
      <w:r w:rsidRPr="00C72602">
        <w:t xml:space="preserve">za opakované neodůvodněné pozdní příchody na vyučování </w:t>
      </w:r>
    </w:p>
    <w:p w:rsidR="00E67AB7" w:rsidRPr="00C72602" w:rsidRDefault="00E67AB7" w:rsidP="00802B64">
      <w:pPr>
        <w:numPr>
          <w:ilvl w:val="0"/>
          <w:numId w:val="38"/>
        </w:numPr>
      </w:pPr>
      <w:r w:rsidRPr="00C72602">
        <w:lastRenderedPageBreak/>
        <w:t xml:space="preserve">za nepřístojné a nevhodné chování, které by mohlo v konečném důsledku ohrozit zdraví žáka a spolužáků, či poškodit vybavení a majetek školy </w:t>
      </w:r>
    </w:p>
    <w:p w:rsidR="00E67AB7" w:rsidRPr="00C72602" w:rsidRDefault="00E67AB7" w:rsidP="00802B64">
      <w:pPr>
        <w:numPr>
          <w:ilvl w:val="0"/>
          <w:numId w:val="38"/>
        </w:numPr>
      </w:pPr>
      <w:r w:rsidRPr="00C72602">
        <w:t xml:space="preserve">za záměrné nevhodné chování vůči spolužákům, zaměstnancům školy i ostatním dospělým osobám ve škole, které odporuje zásadám slušného chování </w:t>
      </w:r>
    </w:p>
    <w:p w:rsidR="00E67AB7" w:rsidRPr="00C72602" w:rsidRDefault="00E67AB7" w:rsidP="00E67AB7">
      <w:pPr>
        <w:pStyle w:val="Normlnweb"/>
        <w:spacing w:before="0" w:beforeAutospacing="0" w:after="0"/>
      </w:pPr>
      <w:r w:rsidRPr="00C72602">
        <w:rPr>
          <w:b/>
          <w:bCs/>
        </w:rPr>
        <w:t xml:space="preserve">Důtka ředitele školy: </w:t>
      </w:r>
    </w:p>
    <w:p w:rsidR="00E67AB7" w:rsidRPr="00C72602" w:rsidRDefault="00E67AB7" w:rsidP="00E67AB7">
      <w:pPr>
        <w:pStyle w:val="Normlnweb"/>
        <w:spacing w:before="0" w:beforeAutospacing="0" w:after="0"/>
      </w:pPr>
      <w:r w:rsidRPr="00C72602">
        <w:t>uděluje ředitel školy - např.:</w:t>
      </w:r>
    </w:p>
    <w:p w:rsidR="00E67AB7" w:rsidRPr="00C72602" w:rsidRDefault="00E67AB7" w:rsidP="00802B64">
      <w:pPr>
        <w:numPr>
          <w:ilvl w:val="0"/>
          <w:numId w:val="39"/>
        </w:numPr>
      </w:pPr>
      <w:r w:rsidRPr="00C72602">
        <w:t xml:space="preserve">za nepřístojné a nevhodné chování, které vedlo v konečném důsledku k ohrožení zdraví žáka </w:t>
      </w:r>
    </w:p>
    <w:p w:rsidR="00E67AB7" w:rsidRPr="00C72602" w:rsidRDefault="00E67AB7" w:rsidP="00802B64">
      <w:pPr>
        <w:numPr>
          <w:ilvl w:val="0"/>
          <w:numId w:val="39"/>
        </w:numPr>
      </w:pPr>
      <w:r w:rsidRPr="00C72602">
        <w:t xml:space="preserve">za vědomé a záměrné ničení školního majetku </w:t>
      </w:r>
    </w:p>
    <w:p w:rsidR="00E67AB7" w:rsidRPr="00C72602" w:rsidRDefault="00E67AB7" w:rsidP="00802B64">
      <w:pPr>
        <w:numPr>
          <w:ilvl w:val="0"/>
          <w:numId w:val="39"/>
        </w:numPr>
      </w:pPr>
      <w:r w:rsidRPr="00C72602">
        <w:t xml:space="preserve">za vulgární urážky spolužáků a pedagogů </w:t>
      </w:r>
    </w:p>
    <w:p w:rsidR="00E67AB7" w:rsidRPr="00C72602" w:rsidRDefault="00E67AB7" w:rsidP="00802B64">
      <w:pPr>
        <w:numPr>
          <w:ilvl w:val="0"/>
          <w:numId w:val="39"/>
        </w:numPr>
      </w:pPr>
      <w:r w:rsidRPr="00C72602">
        <w:t xml:space="preserve">za záměrné lhaní při projednávání přestupků </w:t>
      </w:r>
    </w:p>
    <w:p w:rsidR="00E67AB7" w:rsidRPr="00C72602" w:rsidRDefault="00E67AB7" w:rsidP="00802B64">
      <w:pPr>
        <w:numPr>
          <w:ilvl w:val="0"/>
          <w:numId w:val="39"/>
        </w:numPr>
      </w:pPr>
      <w:r w:rsidRPr="00C72602">
        <w:t xml:space="preserve">za neuposlechnutí pokynů učitele při školních akcích, při nichž je třeba dbát na zvýšenou opatrnost a ochranu zdraví (TV, plavecký výcvik, výlet, exkurze, LVVZ, kulturní akce mimo budovu školy, přesun po komunikacích atp.) </w:t>
      </w:r>
    </w:p>
    <w:p w:rsidR="00E67AB7" w:rsidRPr="00C72602" w:rsidRDefault="00E67AB7" w:rsidP="00802B64">
      <w:pPr>
        <w:numPr>
          <w:ilvl w:val="0"/>
          <w:numId w:val="39"/>
        </w:numPr>
      </w:pPr>
      <w:r w:rsidRPr="00C72602">
        <w:t xml:space="preserve">za neomluvené hodiny </w:t>
      </w:r>
      <w:r>
        <w:t>(do počtu tří)</w:t>
      </w:r>
    </w:p>
    <w:p w:rsidR="00E67AB7" w:rsidRPr="00C72602" w:rsidRDefault="00E67AB7" w:rsidP="00E67AB7">
      <w:pPr>
        <w:pStyle w:val="Normlnweb"/>
        <w:spacing w:before="0" w:beforeAutospacing="0" w:after="0"/>
      </w:pPr>
      <w:r w:rsidRPr="00C72602">
        <w:t>Tato pravidla mohou být změněna pouze usnesením řádné pedagogické rady na návrh jednotlivých pedagogických pracovníků školy.</w:t>
      </w:r>
    </w:p>
    <w:p w:rsidR="00E67AB7" w:rsidRPr="00C72602" w:rsidRDefault="00E67AB7" w:rsidP="00E67AB7">
      <w:pPr>
        <w:pStyle w:val="Normlnweb"/>
      </w:pPr>
      <w:r w:rsidRPr="00C72602">
        <w:t> </w:t>
      </w:r>
    </w:p>
    <w:p w:rsidR="00E67AB7" w:rsidRPr="00C72602" w:rsidRDefault="00E67AB7" w:rsidP="00E67AB7">
      <w:pPr>
        <w:pStyle w:val="Normlnweb"/>
        <w:spacing w:before="0" w:beforeAutospacing="0" w:after="0"/>
        <w:jc w:val="center"/>
      </w:pPr>
      <w:r w:rsidRPr="00C72602">
        <w:rPr>
          <w:b/>
          <w:bCs/>
        </w:rPr>
        <w:t>Čl. 1</w:t>
      </w:r>
      <w:r>
        <w:rPr>
          <w:b/>
          <w:bCs/>
        </w:rPr>
        <w:t>1</w:t>
      </w:r>
    </w:p>
    <w:p w:rsidR="00E67AB7" w:rsidRPr="00C72602" w:rsidRDefault="00E67AB7" w:rsidP="00E67AB7">
      <w:pPr>
        <w:pStyle w:val="Normlnweb"/>
        <w:spacing w:before="0" w:beforeAutospacing="0" w:after="0"/>
        <w:jc w:val="center"/>
      </w:pPr>
      <w:r w:rsidRPr="00C72602">
        <w:rPr>
          <w:b/>
          <w:bCs/>
        </w:rPr>
        <w:t>Klasifikace ve vyučovacích předmětech s převahou teoretického zaměření</w:t>
      </w:r>
    </w:p>
    <w:p w:rsidR="00E67AB7" w:rsidRPr="00C72602" w:rsidRDefault="00E67AB7" w:rsidP="00E67AB7">
      <w:pPr>
        <w:pStyle w:val="Normlnweb"/>
      </w:pPr>
      <w:r w:rsidRPr="00C72602">
        <w:t xml:space="preserve">Převahu teoretického zaměření mají jazykové, společenskovědní, přírodovědné předměty a matematika. </w:t>
      </w:r>
    </w:p>
    <w:p w:rsidR="00E67AB7" w:rsidRPr="00C72602" w:rsidRDefault="00E67AB7" w:rsidP="00E67AB7">
      <w:pPr>
        <w:pStyle w:val="Normlnweb"/>
      </w:pPr>
      <w:r w:rsidRPr="00C72602">
        <w:t>Při průběžné klasifikaci teoretických poznatků a praktických činností, které jsou součástí předmětů uvedených v odst. 1, postupuje učitel podle čl. 3, 4 a 5.</w:t>
      </w:r>
    </w:p>
    <w:p w:rsidR="00E67AB7" w:rsidRPr="00C72602" w:rsidRDefault="00E67AB7" w:rsidP="00E67AB7">
      <w:pPr>
        <w:pStyle w:val="Normlnweb"/>
      </w:pPr>
      <w:r w:rsidRPr="00C72602">
        <w:t xml:space="preserve">Při klasifikaci výsledků ve vyučovacích předmětech uvedených v </w:t>
      </w:r>
      <w:proofErr w:type="gramStart"/>
      <w:r w:rsidRPr="00C72602">
        <w:t>odst.1 se</w:t>
      </w:r>
      <w:proofErr w:type="gramEnd"/>
      <w:r w:rsidRPr="00C72602">
        <w:t xml:space="preserve"> v souladu s požadavky školního vzdělávacího programu hodnotí:</w:t>
      </w:r>
    </w:p>
    <w:p w:rsidR="00E67AB7" w:rsidRPr="00C72602" w:rsidRDefault="00E67AB7" w:rsidP="00802B64">
      <w:pPr>
        <w:numPr>
          <w:ilvl w:val="0"/>
          <w:numId w:val="40"/>
        </w:numPr>
        <w:spacing w:before="100" w:beforeAutospacing="1" w:after="100" w:afterAutospacing="1"/>
      </w:pPr>
      <w:r w:rsidRPr="00C72602">
        <w:t xml:space="preserve">ucelenost, přesnost a trvalost osvojení požadovaných poznatků, faktů, pojmů, definic, zákonitostí a vztahů </w:t>
      </w:r>
    </w:p>
    <w:p w:rsidR="00E67AB7" w:rsidRPr="00C72602" w:rsidRDefault="00E67AB7" w:rsidP="00802B64">
      <w:pPr>
        <w:numPr>
          <w:ilvl w:val="0"/>
          <w:numId w:val="40"/>
        </w:numPr>
        <w:spacing w:before="100" w:beforeAutospacing="1" w:after="100" w:afterAutospacing="1"/>
      </w:pPr>
      <w:r w:rsidRPr="00C72602">
        <w:t xml:space="preserve">kvalita a rozsah získaných dovedností vykonávat požadované intelektuální a motorické činnosti </w:t>
      </w:r>
    </w:p>
    <w:p w:rsidR="00E67AB7" w:rsidRPr="00C72602" w:rsidRDefault="00E67AB7" w:rsidP="00802B64">
      <w:pPr>
        <w:numPr>
          <w:ilvl w:val="0"/>
          <w:numId w:val="40"/>
        </w:numPr>
        <w:spacing w:before="100" w:beforeAutospacing="1" w:after="100" w:afterAutospacing="1"/>
      </w:pPr>
      <w:r w:rsidRPr="00C72602">
        <w:t xml:space="preserve">schopnost uplatňovat osvojené poznatky a dovednosti při řešení teoretických a praktických úkolů, při výkladu a hodnocení společenských a přírodních jevů a zákonitostí </w:t>
      </w:r>
    </w:p>
    <w:p w:rsidR="00E67AB7" w:rsidRPr="00C72602" w:rsidRDefault="00E67AB7" w:rsidP="00802B64">
      <w:pPr>
        <w:numPr>
          <w:ilvl w:val="0"/>
          <w:numId w:val="40"/>
        </w:numPr>
        <w:spacing w:before="100" w:beforeAutospacing="1" w:after="100" w:afterAutospacing="1"/>
      </w:pPr>
      <w:r w:rsidRPr="00C72602">
        <w:t>kvalita myšlení, především jeho logika, samostatnost a tvořivost,</w:t>
      </w:r>
      <w:r w:rsidRPr="00C72602">
        <w:br/>
        <w:t xml:space="preserve">aktivita v přístupu k činnostem, zájem o ně a vztah k nim </w:t>
      </w:r>
    </w:p>
    <w:p w:rsidR="00E67AB7" w:rsidRPr="00C72602" w:rsidRDefault="00E67AB7" w:rsidP="00802B64">
      <w:pPr>
        <w:numPr>
          <w:ilvl w:val="0"/>
          <w:numId w:val="40"/>
        </w:numPr>
        <w:spacing w:before="100" w:beforeAutospacing="1" w:after="100" w:afterAutospacing="1"/>
      </w:pPr>
      <w:r w:rsidRPr="00C72602">
        <w:t xml:space="preserve">přesnost, výstižnost a odborná i jazyková správnost ústního a písemného projevu </w:t>
      </w:r>
    </w:p>
    <w:p w:rsidR="00E67AB7" w:rsidRPr="00C72602" w:rsidRDefault="00E67AB7" w:rsidP="00802B64">
      <w:pPr>
        <w:numPr>
          <w:ilvl w:val="0"/>
          <w:numId w:val="40"/>
        </w:numPr>
        <w:spacing w:before="100" w:beforeAutospacing="1" w:after="100" w:afterAutospacing="1"/>
      </w:pPr>
      <w:r w:rsidRPr="00C72602">
        <w:t xml:space="preserve">kvalita výsledků činností </w:t>
      </w:r>
    </w:p>
    <w:p w:rsidR="00E67AB7" w:rsidRPr="00C72602" w:rsidRDefault="00E67AB7" w:rsidP="00802B64">
      <w:pPr>
        <w:numPr>
          <w:ilvl w:val="0"/>
          <w:numId w:val="40"/>
        </w:numPr>
        <w:spacing w:before="100" w:beforeAutospacing="1" w:after="100" w:afterAutospacing="1"/>
      </w:pPr>
      <w:r w:rsidRPr="00C72602">
        <w:t xml:space="preserve">osvojení účinných metod samostatného studia </w:t>
      </w:r>
    </w:p>
    <w:p w:rsidR="00E67AB7" w:rsidRPr="00C72602" w:rsidRDefault="00E67AB7" w:rsidP="00802B64">
      <w:pPr>
        <w:numPr>
          <w:ilvl w:val="0"/>
          <w:numId w:val="40"/>
        </w:numPr>
        <w:spacing w:before="100" w:beforeAutospacing="1" w:after="100" w:afterAutospacing="1"/>
      </w:pPr>
      <w:r w:rsidRPr="00C72602">
        <w:t xml:space="preserve">vztah žáka k vyučovacímu předmětu a dané problematice </w:t>
      </w:r>
    </w:p>
    <w:p w:rsidR="00E67AB7" w:rsidRPr="000D72CF" w:rsidRDefault="00E67AB7" w:rsidP="00E67AB7">
      <w:pPr>
        <w:pStyle w:val="Normlnweb"/>
        <w:spacing w:before="0" w:beforeAutospacing="0" w:after="0"/>
        <w:rPr>
          <w:b/>
        </w:rPr>
      </w:pPr>
      <w:r w:rsidRPr="00C72602">
        <w:t>Výchovně vzdělávací výsledky se klasifikují podle těchto krit</w:t>
      </w:r>
      <w:r>
        <w:t>é</w:t>
      </w:r>
      <w:r w:rsidRPr="00C72602">
        <w:t>rií:</w:t>
      </w:r>
      <w:r w:rsidRPr="00C72602">
        <w:br/>
      </w:r>
      <w:r w:rsidRPr="00C72602">
        <w:br/>
      </w:r>
      <w:r w:rsidRPr="000D72CF">
        <w:rPr>
          <w:b/>
        </w:rPr>
        <w:t>Stupeň 1 (výborný)</w:t>
      </w:r>
    </w:p>
    <w:p w:rsidR="00E67AB7" w:rsidRPr="00C72602" w:rsidRDefault="00E67AB7" w:rsidP="00E67AB7">
      <w:pPr>
        <w:pStyle w:val="Normlnweb"/>
        <w:spacing w:before="0" w:beforeAutospacing="0" w:after="0"/>
      </w:pPr>
      <w:r w:rsidRPr="00C72602">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E67AB7" w:rsidRPr="000D72CF" w:rsidRDefault="00E67AB7" w:rsidP="00E67AB7">
      <w:pPr>
        <w:pStyle w:val="Normlnweb"/>
        <w:spacing w:before="0" w:beforeAutospacing="0" w:after="0"/>
        <w:rPr>
          <w:b/>
        </w:rPr>
      </w:pPr>
      <w:r w:rsidRPr="000D72CF">
        <w:rPr>
          <w:b/>
        </w:rPr>
        <w:lastRenderedPageBreak/>
        <w:t>Stupeň 2 (chvalitebný)</w:t>
      </w:r>
    </w:p>
    <w:p w:rsidR="00E67AB7" w:rsidRPr="00C72602" w:rsidRDefault="00E67AB7" w:rsidP="00E67AB7">
      <w:pPr>
        <w:pStyle w:val="Normlnweb"/>
        <w:spacing w:before="0" w:beforeAutospacing="0" w:after="0"/>
      </w:pPr>
      <w:r w:rsidRPr="00C72602">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E67AB7" w:rsidRPr="000D72CF" w:rsidRDefault="00E67AB7" w:rsidP="00E67AB7">
      <w:pPr>
        <w:pStyle w:val="Normlnweb"/>
        <w:spacing w:before="0" w:beforeAutospacing="0" w:after="0"/>
        <w:rPr>
          <w:b/>
        </w:rPr>
      </w:pPr>
      <w:r w:rsidRPr="000D72CF">
        <w:rPr>
          <w:b/>
        </w:rPr>
        <w:t>Stupeň 3 (dobrý)</w:t>
      </w:r>
    </w:p>
    <w:p w:rsidR="00E67AB7" w:rsidRPr="00C72602" w:rsidRDefault="00E67AB7" w:rsidP="00E67AB7">
      <w:pPr>
        <w:pStyle w:val="Normlnweb"/>
        <w:spacing w:before="0" w:beforeAutospacing="0" w:after="0"/>
      </w:pPr>
      <w:r w:rsidRPr="00C72602">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E67AB7" w:rsidRPr="000D72CF" w:rsidRDefault="00E67AB7" w:rsidP="00E67AB7">
      <w:pPr>
        <w:pStyle w:val="Normlnweb"/>
        <w:spacing w:before="0" w:beforeAutospacing="0" w:after="0"/>
        <w:rPr>
          <w:b/>
        </w:rPr>
      </w:pPr>
      <w:r w:rsidRPr="000D72CF">
        <w:rPr>
          <w:b/>
        </w:rPr>
        <w:t>Stupeň 4 (dostatečný)</w:t>
      </w:r>
    </w:p>
    <w:p w:rsidR="00E67AB7" w:rsidRPr="00C72602" w:rsidRDefault="00E67AB7" w:rsidP="00E67AB7">
      <w:pPr>
        <w:pStyle w:val="Normlnweb"/>
        <w:spacing w:before="0" w:beforeAutospacing="0" w:after="0"/>
      </w:pPr>
      <w:r w:rsidRPr="00C72602">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E67AB7" w:rsidRPr="000D72CF" w:rsidRDefault="00E67AB7" w:rsidP="00E67AB7">
      <w:pPr>
        <w:pStyle w:val="Normlnweb"/>
        <w:spacing w:before="0" w:beforeAutospacing="0" w:after="0"/>
        <w:rPr>
          <w:b/>
        </w:rPr>
      </w:pPr>
      <w:r w:rsidRPr="000D72CF">
        <w:rPr>
          <w:b/>
        </w:rPr>
        <w:t>Stupeň 5 (nedostatečný)</w:t>
      </w:r>
    </w:p>
    <w:p w:rsidR="00E67AB7" w:rsidRPr="00C72602" w:rsidRDefault="00E67AB7" w:rsidP="00E67AB7">
      <w:pPr>
        <w:pStyle w:val="Normlnweb"/>
        <w:spacing w:before="0" w:beforeAutospacing="0" w:after="0"/>
      </w:pPr>
      <w:r w:rsidRPr="00C72602">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E67AB7" w:rsidRDefault="00E67AB7" w:rsidP="00E67AB7">
      <w:pPr>
        <w:pStyle w:val="Normlnweb"/>
        <w:spacing w:before="0" w:beforeAutospacing="0" w:after="0"/>
        <w:jc w:val="center"/>
        <w:rPr>
          <w:b/>
          <w:bCs/>
        </w:rPr>
      </w:pPr>
    </w:p>
    <w:p w:rsidR="00E67AB7" w:rsidRDefault="00E67AB7" w:rsidP="00E67AB7">
      <w:pPr>
        <w:pStyle w:val="Normlnweb"/>
        <w:spacing w:before="0" w:beforeAutospacing="0" w:after="0"/>
        <w:jc w:val="center"/>
        <w:rPr>
          <w:b/>
          <w:bCs/>
        </w:rPr>
      </w:pPr>
    </w:p>
    <w:p w:rsidR="00E67AB7" w:rsidRDefault="00E67AB7" w:rsidP="00E67AB7">
      <w:pPr>
        <w:pStyle w:val="Normlnweb"/>
        <w:spacing w:before="0" w:beforeAutospacing="0" w:after="0"/>
        <w:jc w:val="center"/>
        <w:rPr>
          <w:b/>
          <w:bCs/>
        </w:rPr>
      </w:pPr>
    </w:p>
    <w:p w:rsidR="00E67AB7" w:rsidRDefault="00E67AB7" w:rsidP="00E67AB7">
      <w:pPr>
        <w:pStyle w:val="Normlnweb"/>
        <w:spacing w:before="0" w:beforeAutospacing="0" w:after="0"/>
        <w:jc w:val="center"/>
        <w:rPr>
          <w:b/>
          <w:bCs/>
        </w:rPr>
      </w:pPr>
    </w:p>
    <w:p w:rsidR="00E67AB7" w:rsidRPr="00C72602" w:rsidRDefault="00E67AB7" w:rsidP="00E67AB7">
      <w:pPr>
        <w:pStyle w:val="Normlnweb"/>
        <w:spacing w:before="0" w:beforeAutospacing="0" w:after="0"/>
        <w:jc w:val="center"/>
      </w:pPr>
      <w:r w:rsidRPr="00C72602">
        <w:rPr>
          <w:b/>
          <w:bCs/>
        </w:rPr>
        <w:t>Čl. 1</w:t>
      </w:r>
      <w:r w:rsidR="00636B72">
        <w:rPr>
          <w:b/>
          <w:bCs/>
        </w:rPr>
        <w:t>2</w:t>
      </w:r>
    </w:p>
    <w:p w:rsidR="00E67AB7" w:rsidRPr="00C72602" w:rsidRDefault="00E67AB7" w:rsidP="00E67AB7">
      <w:pPr>
        <w:pStyle w:val="Normlnweb"/>
        <w:spacing w:before="0" w:beforeAutospacing="0" w:after="0"/>
        <w:jc w:val="center"/>
      </w:pPr>
      <w:r w:rsidRPr="00C72602">
        <w:rPr>
          <w:b/>
          <w:bCs/>
        </w:rPr>
        <w:t>Klasifikace ve vyučovaných předmětech s převahou výchovného zaměření</w:t>
      </w:r>
    </w:p>
    <w:p w:rsidR="00E67AB7" w:rsidRPr="00C72602" w:rsidRDefault="00E67AB7" w:rsidP="00E67AB7">
      <w:pPr>
        <w:pStyle w:val="Normlnweb"/>
      </w:pPr>
      <w:r w:rsidRPr="00C72602">
        <w:rPr>
          <w:b/>
          <w:bCs/>
        </w:rPr>
        <w:br/>
      </w:r>
      <w:r w:rsidRPr="00C72602">
        <w:t>Převahu výchovného zaměření mají na základní škole předměty výtvarná výchova, tělesná výchova, rodinná výchova, občanská výchova, hudební výchova.</w:t>
      </w:r>
    </w:p>
    <w:p w:rsidR="00E67AB7" w:rsidRPr="00C72602" w:rsidRDefault="00E67AB7" w:rsidP="00E67AB7">
      <w:pPr>
        <w:pStyle w:val="Normlnweb"/>
      </w:pPr>
      <w:r w:rsidRPr="00C72602">
        <w:t>Při průběžné klasifikaci praktických činností a teoretických poznatků, které jsou součástí předmětů uvedených v odst. 1, postupuje učitel podle čl. 3, 4 a 5.</w:t>
      </w:r>
    </w:p>
    <w:p w:rsidR="00E67AB7" w:rsidRPr="00C72602" w:rsidRDefault="00E67AB7" w:rsidP="00E67AB7">
      <w:pPr>
        <w:pStyle w:val="Normlnweb"/>
        <w:spacing w:before="0" w:beforeAutospacing="0" w:after="0"/>
      </w:pPr>
      <w:r w:rsidRPr="00C72602">
        <w:t xml:space="preserve">Při klasifikaci v předmětech uvedených v odst. 1 v souladu s požadavky školního vzdělávacího programu se hodnotí: </w:t>
      </w:r>
    </w:p>
    <w:p w:rsidR="00E67AB7" w:rsidRPr="00C72602" w:rsidRDefault="00E67AB7" w:rsidP="00802B64">
      <w:pPr>
        <w:numPr>
          <w:ilvl w:val="0"/>
          <w:numId w:val="41"/>
        </w:numPr>
      </w:pPr>
      <w:r w:rsidRPr="00C72602">
        <w:lastRenderedPageBreak/>
        <w:t xml:space="preserve">stupeň tvořivosti a samostatnosti </w:t>
      </w:r>
    </w:p>
    <w:p w:rsidR="00E67AB7" w:rsidRPr="00C72602" w:rsidRDefault="00E67AB7" w:rsidP="00802B64">
      <w:pPr>
        <w:numPr>
          <w:ilvl w:val="0"/>
          <w:numId w:val="41"/>
        </w:numPr>
      </w:pPr>
      <w:r w:rsidRPr="00C72602">
        <w:t xml:space="preserve">osvojení potřebných vědomostí, dovedností a návyků, zvládnutí účelných způsobů práce </w:t>
      </w:r>
    </w:p>
    <w:p w:rsidR="00E67AB7" w:rsidRPr="00C72602" w:rsidRDefault="00E67AB7" w:rsidP="00802B64">
      <w:pPr>
        <w:numPr>
          <w:ilvl w:val="0"/>
          <w:numId w:val="41"/>
        </w:numPr>
        <w:spacing w:before="100" w:beforeAutospacing="1" w:after="100" w:afterAutospacing="1"/>
      </w:pPr>
      <w:r w:rsidRPr="00C72602">
        <w:t xml:space="preserve">využití získaných teoretických vědomostí v praktických činnostech </w:t>
      </w:r>
    </w:p>
    <w:p w:rsidR="00E67AB7" w:rsidRPr="00C72602" w:rsidRDefault="00E67AB7" w:rsidP="00802B64">
      <w:pPr>
        <w:numPr>
          <w:ilvl w:val="0"/>
          <w:numId w:val="41"/>
        </w:numPr>
        <w:spacing w:before="100" w:beforeAutospacing="1" w:after="100" w:afterAutospacing="1"/>
      </w:pPr>
      <w:r w:rsidRPr="00C72602">
        <w:t xml:space="preserve">aktivita, samostatnost, tvořivost a iniciativa </w:t>
      </w:r>
    </w:p>
    <w:p w:rsidR="00E67AB7" w:rsidRPr="00C72602" w:rsidRDefault="00E67AB7" w:rsidP="00802B64">
      <w:pPr>
        <w:numPr>
          <w:ilvl w:val="0"/>
          <w:numId w:val="41"/>
        </w:numPr>
        <w:spacing w:before="100" w:beforeAutospacing="1" w:after="100" w:afterAutospacing="1"/>
      </w:pPr>
      <w:r w:rsidRPr="00C72602">
        <w:t xml:space="preserve">kvalita výsledků dle osobních předpokladů </w:t>
      </w:r>
    </w:p>
    <w:p w:rsidR="00E67AB7" w:rsidRPr="00C72602" w:rsidRDefault="00E67AB7" w:rsidP="00802B64">
      <w:pPr>
        <w:numPr>
          <w:ilvl w:val="0"/>
          <w:numId w:val="41"/>
        </w:numPr>
        <w:spacing w:before="100" w:beforeAutospacing="1" w:after="100" w:afterAutospacing="1"/>
      </w:pPr>
      <w:r w:rsidRPr="00C72602">
        <w:t xml:space="preserve">vztah žáka k vyučovacímu předmětu a k dané problematice </w:t>
      </w:r>
    </w:p>
    <w:p w:rsidR="00E67AB7" w:rsidRPr="00C72602" w:rsidRDefault="00E67AB7" w:rsidP="00E67AB7">
      <w:pPr>
        <w:pStyle w:val="Normlnweb"/>
      </w:pPr>
      <w:r w:rsidRPr="00C72602">
        <w:t>Výchovně vzdělávací výsledky se klasifikují podle těchto krit</w:t>
      </w:r>
      <w:r>
        <w:t>é</w:t>
      </w:r>
      <w:r w:rsidRPr="00C72602">
        <w:t>rií:</w:t>
      </w:r>
    </w:p>
    <w:p w:rsidR="00E67AB7" w:rsidRPr="000D72CF" w:rsidRDefault="00E67AB7" w:rsidP="00E67AB7">
      <w:pPr>
        <w:pStyle w:val="Normlnweb"/>
        <w:spacing w:before="0" w:beforeAutospacing="0" w:after="0"/>
        <w:rPr>
          <w:b/>
        </w:rPr>
      </w:pPr>
      <w:r w:rsidRPr="000D72CF">
        <w:rPr>
          <w:b/>
        </w:rPr>
        <w:t>Stupeň 1 (výborný)</w:t>
      </w:r>
    </w:p>
    <w:p w:rsidR="00E67AB7" w:rsidRPr="00C72602" w:rsidRDefault="00E67AB7" w:rsidP="00E67AB7">
      <w:pPr>
        <w:pStyle w:val="Normlnweb"/>
        <w:spacing w:before="0" w:beforeAutospacing="0" w:after="0"/>
      </w:pPr>
      <w:r w:rsidRPr="00C72602">
        <w:t>Žák je v činnostech velmi aktivní. Pracuje tvořivě, samostatně, plně využívá svých osobních předpokladů a rozvíjí je v individuálních a kolektivních projevech. Osvojené vědomosti, dovednosti a návyky aplikuje tvořivě v nových úkolech. Má výrazně aktivní zájem o vyučovací předmět.</w:t>
      </w:r>
    </w:p>
    <w:p w:rsidR="00E67AB7" w:rsidRPr="000D72CF" w:rsidRDefault="00E67AB7" w:rsidP="00E67AB7">
      <w:pPr>
        <w:pStyle w:val="Normlnweb"/>
        <w:spacing w:before="0" w:beforeAutospacing="0" w:after="0"/>
        <w:rPr>
          <w:b/>
        </w:rPr>
      </w:pPr>
      <w:r w:rsidRPr="000D72CF">
        <w:rPr>
          <w:b/>
        </w:rPr>
        <w:t>Stupeň 2 (chvalitebný)</w:t>
      </w:r>
    </w:p>
    <w:p w:rsidR="00E67AB7" w:rsidRPr="00C72602" w:rsidRDefault="00E67AB7" w:rsidP="00E67AB7">
      <w:pPr>
        <w:pStyle w:val="Normlnweb"/>
        <w:spacing w:before="0" w:beforeAutospacing="0" w:after="0"/>
      </w:pPr>
      <w:r w:rsidRPr="00C72602">
        <w:t>Žák je v činnostech aktivní, tvořivý, převážně samostatný na základě využívání svých osobních předpokladů, které rozvíjí v individuálním a kolektivním projevu. Jeho projev a práce je esteticky působivá a má jen menší nedostatky. Žák tvořivě aplikuje osvojené vědomosti, dovednosti a návyky v nových úkolech. Má aktivní zájem o vyučovací předmět.</w:t>
      </w:r>
    </w:p>
    <w:p w:rsidR="00E67AB7" w:rsidRPr="000D72CF" w:rsidRDefault="00E67AB7" w:rsidP="00E67AB7">
      <w:pPr>
        <w:pStyle w:val="Normlnweb"/>
        <w:spacing w:before="0" w:beforeAutospacing="0" w:after="0"/>
        <w:rPr>
          <w:b/>
        </w:rPr>
      </w:pPr>
      <w:r w:rsidRPr="000D72CF">
        <w:rPr>
          <w:b/>
        </w:rPr>
        <w:t>Stupeň 3 (dobrý)</w:t>
      </w:r>
    </w:p>
    <w:p w:rsidR="00E67AB7" w:rsidRPr="00C72602" w:rsidRDefault="00E67AB7" w:rsidP="00E67AB7">
      <w:pPr>
        <w:pStyle w:val="Normlnweb"/>
        <w:spacing w:before="0" w:beforeAutospacing="0" w:after="0"/>
      </w:pPr>
      <w:r w:rsidRPr="00C72602">
        <w:t>Žák je v činnostech méně aktivní, tvořivý, samostatný a pohotový. Nevyužívá dostatečně svých schopností v individuálním a kolektivním projevu. Jeho projev a práce jsou málo působivé, dopouští se chyb. Jeho vědomosti a dovednosti mají častější mezery a při jejich aplikaci potřebuje pomoc učitele. Nemá dostatečný zájem o vyučovací předmět.</w:t>
      </w:r>
    </w:p>
    <w:p w:rsidR="00E67AB7" w:rsidRPr="000D72CF" w:rsidRDefault="00E67AB7" w:rsidP="00E67AB7">
      <w:pPr>
        <w:pStyle w:val="Normlnweb"/>
        <w:spacing w:before="0" w:beforeAutospacing="0" w:after="0"/>
        <w:rPr>
          <w:b/>
        </w:rPr>
      </w:pPr>
      <w:r w:rsidRPr="000D72CF">
        <w:rPr>
          <w:b/>
        </w:rPr>
        <w:t>Stupeň 4 (dostatečný)</w:t>
      </w:r>
    </w:p>
    <w:p w:rsidR="00E67AB7" w:rsidRPr="00C72602" w:rsidRDefault="00E67AB7" w:rsidP="00E67AB7">
      <w:pPr>
        <w:pStyle w:val="Normlnweb"/>
        <w:spacing w:before="0" w:beforeAutospacing="0" w:after="0"/>
      </w:pPr>
      <w:r w:rsidRPr="00C72602">
        <w:t>Žák je v činnostech málo aktivní a tvořivý. Využívání schopností v jeho projevu a práci je málo uspokojivé. Úkoly řeší s častými chybami. Své minimální vědomosti a dovednosti aplikuje jen s velkou pomocí. Projevuje velmi malou snahu a zájem o vyučovací předmět.</w:t>
      </w:r>
    </w:p>
    <w:p w:rsidR="00E67AB7" w:rsidRPr="000D72CF" w:rsidRDefault="00E67AB7" w:rsidP="00E67AB7">
      <w:pPr>
        <w:pStyle w:val="Normlnweb"/>
        <w:spacing w:before="0" w:beforeAutospacing="0" w:after="0"/>
        <w:rPr>
          <w:b/>
        </w:rPr>
      </w:pPr>
      <w:r w:rsidRPr="000D72CF">
        <w:rPr>
          <w:b/>
        </w:rPr>
        <w:t>Stupeň 5 (nedostatečný)</w:t>
      </w:r>
    </w:p>
    <w:p w:rsidR="00E67AB7" w:rsidRPr="00C72602" w:rsidRDefault="00E67AB7" w:rsidP="00E67AB7">
      <w:pPr>
        <w:pStyle w:val="Normlnweb"/>
        <w:spacing w:before="0" w:beforeAutospacing="0" w:after="0"/>
      </w:pPr>
      <w:r w:rsidRPr="00C72602">
        <w:t>Žák je v činnostech převážně pasivní. Rozvoj jeho schopností je neuspokojivý. Jeho projev je povětšině chybný. Osvojené vědomosti a dovednosti nedovede nebo nechce aplikovat. Neprojevuje zájem o vyučovací předmět.</w:t>
      </w:r>
    </w:p>
    <w:p w:rsidR="00E67AB7" w:rsidRDefault="00E67AB7" w:rsidP="00E67AB7">
      <w:pPr>
        <w:pStyle w:val="Normlnweb"/>
        <w:spacing w:before="0" w:beforeAutospacing="0" w:after="0"/>
        <w:jc w:val="center"/>
        <w:rPr>
          <w:b/>
          <w:bCs/>
        </w:rPr>
      </w:pPr>
    </w:p>
    <w:p w:rsidR="00E67AB7" w:rsidRPr="00C72602" w:rsidRDefault="00E67AB7" w:rsidP="00E67AB7">
      <w:pPr>
        <w:pStyle w:val="Normlnweb"/>
        <w:spacing w:before="0" w:beforeAutospacing="0" w:after="0"/>
        <w:jc w:val="center"/>
      </w:pPr>
      <w:r w:rsidRPr="00C72602">
        <w:rPr>
          <w:b/>
          <w:bCs/>
        </w:rPr>
        <w:t>Čl. 1</w:t>
      </w:r>
      <w:r>
        <w:rPr>
          <w:b/>
          <w:bCs/>
        </w:rPr>
        <w:t>3</w:t>
      </w:r>
    </w:p>
    <w:p w:rsidR="00E67AB7" w:rsidRPr="00C72602" w:rsidRDefault="00E67AB7" w:rsidP="00E67AB7">
      <w:pPr>
        <w:pStyle w:val="Normlnweb"/>
        <w:spacing w:before="0" w:beforeAutospacing="0" w:after="0"/>
        <w:jc w:val="center"/>
      </w:pPr>
      <w:r w:rsidRPr="00C72602">
        <w:rPr>
          <w:b/>
          <w:bCs/>
        </w:rPr>
        <w:t>Předměty s převahou praktických činností</w:t>
      </w:r>
    </w:p>
    <w:p w:rsidR="00E67AB7" w:rsidRPr="00C72602" w:rsidRDefault="00E67AB7" w:rsidP="00E67AB7">
      <w:pPr>
        <w:pStyle w:val="Normlnweb"/>
      </w:pPr>
      <w:r w:rsidRPr="00C72602">
        <w:rPr>
          <w:sz w:val="20"/>
          <w:szCs w:val="20"/>
        </w:rPr>
        <w:t> </w:t>
      </w:r>
      <w:r w:rsidRPr="00C72602">
        <w:t>Převahu praktických činností má na základní škole předmět pracovní činnosti.</w:t>
      </w:r>
    </w:p>
    <w:p w:rsidR="00E67AB7" w:rsidRPr="00C72602" w:rsidRDefault="00E67AB7" w:rsidP="00E67AB7">
      <w:pPr>
        <w:pStyle w:val="Normlnweb"/>
      </w:pPr>
      <w:r w:rsidRPr="00C72602">
        <w:t>Při průběžné klasifikaci praktických činností a teoretických poznatků, které jsou součástí předmětu uvedených v odst. 1, postupuje učitel podle čl. 3, 4 a 5.</w:t>
      </w:r>
    </w:p>
    <w:p w:rsidR="00E67AB7" w:rsidRPr="00C72602" w:rsidRDefault="00E67AB7" w:rsidP="00E67AB7">
      <w:pPr>
        <w:pStyle w:val="Normlnweb"/>
        <w:spacing w:before="0" w:beforeAutospacing="0" w:after="0"/>
      </w:pPr>
      <w:r w:rsidRPr="00C72602">
        <w:t xml:space="preserve">Při klasifikaci v předmětu uvedeném v odst. 1 v souladu s požadavky školního vzdělávacího programu se hodnotí: </w:t>
      </w:r>
    </w:p>
    <w:p w:rsidR="00E67AB7" w:rsidRPr="00C72602" w:rsidRDefault="00E67AB7" w:rsidP="00802B64">
      <w:pPr>
        <w:numPr>
          <w:ilvl w:val="0"/>
          <w:numId w:val="42"/>
        </w:numPr>
      </w:pPr>
      <w:r w:rsidRPr="00C72602">
        <w:t xml:space="preserve">stupeň tvořivosti a samostatnosti </w:t>
      </w:r>
    </w:p>
    <w:p w:rsidR="00E67AB7" w:rsidRPr="00C72602" w:rsidRDefault="00E67AB7" w:rsidP="00802B64">
      <w:pPr>
        <w:numPr>
          <w:ilvl w:val="0"/>
          <w:numId w:val="42"/>
        </w:numPr>
      </w:pPr>
      <w:r w:rsidRPr="00C72602">
        <w:t xml:space="preserve">osvojení potřebných vědomostí, dovedností a návyků, zvládnutí účelných způsobů práce </w:t>
      </w:r>
    </w:p>
    <w:p w:rsidR="00E67AB7" w:rsidRPr="00C72602" w:rsidRDefault="00E67AB7" w:rsidP="00802B64">
      <w:pPr>
        <w:numPr>
          <w:ilvl w:val="0"/>
          <w:numId w:val="42"/>
        </w:numPr>
      </w:pPr>
      <w:r w:rsidRPr="00C72602">
        <w:t xml:space="preserve">využití získaných teoretických vědomostí v praktických činnostech </w:t>
      </w:r>
    </w:p>
    <w:p w:rsidR="00E67AB7" w:rsidRPr="00C72602" w:rsidRDefault="00E67AB7" w:rsidP="00802B64">
      <w:pPr>
        <w:numPr>
          <w:ilvl w:val="0"/>
          <w:numId w:val="42"/>
        </w:numPr>
      </w:pPr>
      <w:r w:rsidRPr="00C72602">
        <w:t xml:space="preserve">aktivita, samostatnost, tvořivost a iniciativa </w:t>
      </w:r>
    </w:p>
    <w:p w:rsidR="00E67AB7" w:rsidRPr="00C72602" w:rsidRDefault="00E67AB7" w:rsidP="00802B64">
      <w:pPr>
        <w:numPr>
          <w:ilvl w:val="0"/>
          <w:numId w:val="42"/>
        </w:numPr>
      </w:pPr>
      <w:r w:rsidRPr="00C72602">
        <w:t xml:space="preserve">kvalita výsledků dle osobních předpokladů </w:t>
      </w:r>
    </w:p>
    <w:p w:rsidR="00E67AB7" w:rsidRPr="00C72602" w:rsidRDefault="00E67AB7" w:rsidP="00802B64">
      <w:pPr>
        <w:numPr>
          <w:ilvl w:val="0"/>
          <w:numId w:val="42"/>
        </w:numPr>
        <w:spacing w:before="100" w:beforeAutospacing="1" w:after="100" w:afterAutospacing="1"/>
      </w:pPr>
      <w:r w:rsidRPr="00C72602">
        <w:t xml:space="preserve">vztah žáka k vyučovacímu předmětu a k dané problematice </w:t>
      </w:r>
    </w:p>
    <w:p w:rsidR="00E67AB7" w:rsidRPr="000D72CF" w:rsidRDefault="00E67AB7" w:rsidP="00E67AB7">
      <w:pPr>
        <w:pStyle w:val="Normlnweb"/>
        <w:spacing w:before="0" w:beforeAutospacing="0" w:after="0"/>
        <w:rPr>
          <w:b/>
        </w:rPr>
      </w:pPr>
      <w:r w:rsidRPr="000D72CF">
        <w:rPr>
          <w:b/>
        </w:rPr>
        <w:t>Stupeň 1 (výborný)</w:t>
      </w:r>
    </w:p>
    <w:p w:rsidR="00E67AB7" w:rsidRPr="00C72602" w:rsidRDefault="00E67AB7" w:rsidP="00E67AB7">
      <w:pPr>
        <w:pStyle w:val="Normlnweb"/>
        <w:spacing w:before="0" w:beforeAutospacing="0" w:after="0"/>
      </w:pPr>
      <w:r w:rsidRPr="00C72602">
        <w:t xml:space="preserve">Žák soustavně projevuje kladný vztah k práci, k pracovnímu kolektivu a k praktickým činnostem. Pohotově, samostatně a tvořivě využívá získané teoretické poznatky při praktické činnosti. Praktické </w:t>
      </w:r>
      <w:r w:rsidRPr="00C72602">
        <w:lastRenderedPageBreak/>
        <w:t>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E67AB7" w:rsidRPr="000D72CF" w:rsidRDefault="00E67AB7" w:rsidP="00E67AB7">
      <w:pPr>
        <w:pStyle w:val="Normlnweb"/>
        <w:spacing w:before="0" w:beforeAutospacing="0" w:after="0"/>
        <w:rPr>
          <w:b/>
        </w:rPr>
      </w:pPr>
      <w:r w:rsidRPr="000D72CF">
        <w:rPr>
          <w:b/>
        </w:rPr>
        <w:t>Stupeň 2 (chvalitebný)</w:t>
      </w:r>
    </w:p>
    <w:p w:rsidR="00E67AB7" w:rsidRPr="00C72602" w:rsidRDefault="00E67AB7" w:rsidP="00E67AB7">
      <w:pPr>
        <w:pStyle w:val="Normlnweb"/>
        <w:spacing w:before="0" w:beforeAutospacing="0" w:after="0"/>
      </w:pPr>
      <w:r w:rsidRPr="00C72602">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E67AB7" w:rsidRPr="000D72CF" w:rsidRDefault="00E67AB7" w:rsidP="00E67AB7">
      <w:pPr>
        <w:pStyle w:val="Normlnweb"/>
        <w:spacing w:before="0" w:beforeAutospacing="0" w:after="0"/>
        <w:rPr>
          <w:b/>
        </w:rPr>
      </w:pPr>
      <w:r w:rsidRPr="000D72CF">
        <w:rPr>
          <w:b/>
        </w:rPr>
        <w:t>Stupeň 3 (dobrý)</w:t>
      </w:r>
    </w:p>
    <w:p w:rsidR="00E67AB7" w:rsidRPr="00C72602" w:rsidRDefault="00E67AB7" w:rsidP="00E67AB7">
      <w:pPr>
        <w:pStyle w:val="Normlnweb"/>
        <w:spacing w:before="0" w:beforeAutospacing="0" w:after="0"/>
      </w:pPr>
      <w:r w:rsidRPr="00C72602">
        <w:t>Žák projevuje kladný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E67AB7" w:rsidRPr="000D72CF" w:rsidRDefault="00E67AB7" w:rsidP="00E67AB7">
      <w:pPr>
        <w:pStyle w:val="Normlnweb"/>
        <w:spacing w:before="0" w:beforeAutospacing="0" w:after="0"/>
        <w:rPr>
          <w:b/>
        </w:rPr>
      </w:pPr>
      <w:r w:rsidRPr="000D72CF">
        <w:rPr>
          <w:b/>
        </w:rPr>
        <w:t>Stupeň 4 (dostatečný)</w:t>
      </w:r>
    </w:p>
    <w:p w:rsidR="00E67AB7" w:rsidRPr="00C72602" w:rsidRDefault="00E67AB7" w:rsidP="00E67AB7">
      <w:pPr>
        <w:pStyle w:val="Normlnweb"/>
        <w:spacing w:before="0" w:beforeAutospacing="0" w:after="0"/>
      </w:pPr>
      <w:r w:rsidRPr="00C72602">
        <w:t>Žák pracuje bez zájmu, chybí mu pozitivní vztah k práci, k pracovnímu kolektivu a praktickým činnostem.</w:t>
      </w:r>
      <w:r>
        <w:t xml:space="preserve"> </w:t>
      </w:r>
      <w:r w:rsidRPr="00C72602">
        <w:t>Při volbě postupů a způsobů práce, organizaci práce a při aplikaci získaných teoretických poznatků v praxi vyžaduje jeho činnost soustavnou pomoc učitele. V praktických činnostech, dovednostech a návycích se dopouští větších chyb. Ve výsledcích práce má závažné nedostatky. Méně dbá o pořádek na pracovišti, na dodržování předpisů o bezpečnosti a ochraně zdraví při práci a o životním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E67AB7" w:rsidRPr="000D72CF" w:rsidRDefault="00E67AB7" w:rsidP="00E67AB7">
      <w:pPr>
        <w:pStyle w:val="Normlnweb"/>
        <w:spacing w:before="0" w:beforeAutospacing="0" w:after="0"/>
        <w:rPr>
          <w:b/>
        </w:rPr>
      </w:pPr>
      <w:r w:rsidRPr="000D72CF">
        <w:rPr>
          <w:b/>
        </w:rPr>
        <w:t>Stupeň 5 (nedostatečný)</w:t>
      </w:r>
    </w:p>
    <w:p w:rsidR="00E67AB7" w:rsidRDefault="00E67AB7" w:rsidP="00E67AB7">
      <w:pPr>
        <w:pStyle w:val="Normlnweb"/>
        <w:spacing w:before="0" w:beforeAutospacing="0" w:after="0"/>
      </w:pPr>
      <w:r w:rsidRPr="00C72602">
        <w:t>Žák neprojevuje zájem o práci a nemá dobrý vztah k ní, ani k pracovnímu kolektivu, ani k praktickým činnostem. Nedokáže ani s pomocí učitele uplatnit získané teoretické poznatky při praktické činnosti. V praktických činnostech, dovednostech a návycích má podstatné nedostatky. Nedokáže postupovat při práci ani s pomocí učitele.</w:t>
      </w:r>
      <w:r>
        <w:t xml:space="preserve"> </w:t>
      </w:r>
      <w:r w:rsidRPr="00C72602">
        <w:t>Výsledky jeho práce jsou nedokončené, neúplné, nepřesné, nedosahují předepsané ukazatele, chybí jakákoliv snaha. Práci na pracovišti si nedokáže zorganizovat, nedbá na pořádek na pracovišti. Neovládá předpisy o ochraně materiálů a energie.</w:t>
      </w:r>
    </w:p>
    <w:p w:rsidR="00E67AB7" w:rsidRDefault="00E67AB7" w:rsidP="00E67AB7">
      <w:pPr>
        <w:pStyle w:val="Normlnweb"/>
        <w:spacing w:before="0" w:beforeAutospacing="0" w:after="0"/>
        <w:jc w:val="center"/>
        <w:rPr>
          <w:b/>
          <w:bCs/>
        </w:rPr>
      </w:pPr>
    </w:p>
    <w:p w:rsidR="00E67AB7" w:rsidRPr="00C72602" w:rsidRDefault="00E67AB7" w:rsidP="00E67AB7">
      <w:pPr>
        <w:pStyle w:val="Normlnweb"/>
        <w:spacing w:before="0" w:beforeAutospacing="0" w:after="0"/>
        <w:jc w:val="center"/>
      </w:pPr>
      <w:r w:rsidRPr="00C72602">
        <w:rPr>
          <w:b/>
          <w:bCs/>
        </w:rPr>
        <w:t>Čl. 1</w:t>
      </w:r>
      <w:r>
        <w:rPr>
          <w:b/>
          <w:bCs/>
        </w:rPr>
        <w:t>4</w:t>
      </w:r>
    </w:p>
    <w:p w:rsidR="00E67AB7" w:rsidRPr="00F6772B" w:rsidRDefault="00E67AB7" w:rsidP="00E67AB7">
      <w:pPr>
        <w:pStyle w:val="Nadpis2"/>
        <w:spacing w:before="0" w:after="0"/>
        <w:jc w:val="center"/>
        <w:rPr>
          <w:rFonts w:ascii="Times New Roman" w:hAnsi="Times New Roman"/>
          <w:i w:val="0"/>
        </w:rPr>
      </w:pPr>
      <w:r w:rsidRPr="00F6772B">
        <w:rPr>
          <w:rFonts w:ascii="Times New Roman" w:hAnsi="Times New Roman"/>
          <w:i w:val="0"/>
        </w:rPr>
        <w:t>Hodnocení a klasifikace žáků se spec</w:t>
      </w:r>
      <w:r>
        <w:rPr>
          <w:rFonts w:ascii="Times New Roman" w:hAnsi="Times New Roman"/>
          <w:i w:val="0"/>
        </w:rPr>
        <w:t>ifickými</w:t>
      </w:r>
      <w:r w:rsidRPr="00F6772B">
        <w:rPr>
          <w:rFonts w:ascii="Times New Roman" w:hAnsi="Times New Roman"/>
          <w:i w:val="0"/>
        </w:rPr>
        <w:t xml:space="preserve"> vzdělávacími potřebami</w:t>
      </w:r>
    </w:p>
    <w:p w:rsidR="00E67AB7" w:rsidRDefault="00E67AB7" w:rsidP="00802B64">
      <w:pPr>
        <w:numPr>
          <w:ilvl w:val="0"/>
          <w:numId w:val="45"/>
        </w:numPr>
        <w:spacing w:before="100" w:beforeAutospacing="1" w:after="100" w:afterAutospacing="1"/>
      </w:pPr>
      <w:r>
        <w:t xml:space="preserve">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žáků a také volí vhodné a přiměřené způsoby získávání podkladů. </w:t>
      </w:r>
    </w:p>
    <w:p w:rsidR="00E67AB7" w:rsidRDefault="00E67AB7" w:rsidP="00802B64">
      <w:pPr>
        <w:numPr>
          <w:ilvl w:val="0"/>
          <w:numId w:val="45"/>
        </w:numPr>
        <w:spacing w:before="100" w:beforeAutospacing="1" w:after="100" w:afterAutospacing="1"/>
      </w:pPr>
      <w:r>
        <w:t xml:space="preserve">Žákům, u nichž je diagnostikována specifická vývojová porucha učení, se po celou dobu docházky do školy věnuje speciální pozornost a péče. </w:t>
      </w:r>
    </w:p>
    <w:p w:rsidR="00E67AB7" w:rsidRDefault="00E67AB7" w:rsidP="00802B64">
      <w:pPr>
        <w:numPr>
          <w:ilvl w:val="0"/>
          <w:numId w:val="45"/>
        </w:numPr>
        <w:spacing w:before="100" w:beforeAutospacing="1" w:after="100" w:afterAutospacing="1"/>
      </w:pPr>
      <w:r>
        <w:lastRenderedPageBreak/>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to není nutné, není žák s vývojovou poruchou vystavován úkolům, v nichž vzhledem k poruše nemůže přiměřeně pracovat a podávat výkony odpovídající jeho předpokladům. </w:t>
      </w:r>
    </w:p>
    <w:p w:rsidR="00E67AB7" w:rsidRDefault="00E67AB7" w:rsidP="00802B64">
      <w:pPr>
        <w:numPr>
          <w:ilvl w:val="0"/>
          <w:numId w:val="45"/>
        </w:numPr>
        <w:spacing w:before="100" w:beforeAutospacing="1" w:after="100" w:afterAutospacing="1"/>
      </w:pPr>
      <w:r>
        <w:t xml:space="preserve">Vyučující klade důraz na ten druh projevu, ve kterém má žák předpoklady podávat lepší výkony. Při klasifikaci se nevychází z prostého počtu chyb, ale z počtu jevů, které žák zvládl. </w:t>
      </w:r>
    </w:p>
    <w:p w:rsidR="00E67AB7" w:rsidRDefault="00E67AB7" w:rsidP="00802B64">
      <w:pPr>
        <w:numPr>
          <w:ilvl w:val="0"/>
          <w:numId w:val="45"/>
        </w:numPr>
        <w:spacing w:before="100" w:beforeAutospacing="1" w:after="100" w:afterAutospacing="1"/>
      </w:pPr>
      <w:r>
        <w:t xml:space="preserve">Žáka s jakoukoli poruchou učení lze hodnotit slovně na základě písemné žádosti rodičů prakticky ve všech předmětech, do nichž se porucha promítá. Klasifikovat lze i známkou s tím, že se specifická porucha žáka vezme v úvahu a odrazí se v mírnější známce o jeden stupeň, nebo i o několik stupňů. O způsobu klasifikace žáka rozhoduje ředitel školy. </w:t>
      </w:r>
    </w:p>
    <w:p w:rsidR="00E67AB7" w:rsidRDefault="00E67AB7" w:rsidP="00802B64">
      <w:pPr>
        <w:numPr>
          <w:ilvl w:val="0"/>
          <w:numId w:val="45"/>
        </w:numPr>
        <w:spacing w:before="100" w:beforeAutospacing="1" w:after="100" w:afterAutospacing="1"/>
      </w:pPr>
      <w:r>
        <w:t xml:space="preserve">Pro žáka se specifickými poruchami učení bude vypracován příslušnými vyučujícími individuální výukový plán, který má charakter smlouvy mezi vedením školy, vyučujícím a zákonnými zástupci žáka; je zpracován krátce a rámcově v písemné formě. </w:t>
      </w:r>
    </w:p>
    <w:p w:rsidR="00E67AB7" w:rsidRDefault="00E67AB7" w:rsidP="00802B64">
      <w:pPr>
        <w:numPr>
          <w:ilvl w:val="0"/>
          <w:numId w:val="45"/>
        </w:numPr>
        <w:spacing w:before="100" w:beforeAutospacing="1" w:after="100" w:afterAutospacing="1"/>
      </w:pPr>
      <w:r>
        <w:t xml:space="preserve">Všechna navrhovaná pedagogická opatření se zásadně projednávají se zákonnými zástupci žáka a jejich názor je respektován. </w:t>
      </w:r>
    </w:p>
    <w:p w:rsidR="00E67AB7" w:rsidRPr="00F6772B" w:rsidRDefault="00E67AB7" w:rsidP="00E67AB7">
      <w:pPr>
        <w:pStyle w:val="Nadpis2"/>
        <w:rPr>
          <w:rFonts w:ascii="Times New Roman" w:hAnsi="Times New Roman"/>
          <w:i w:val="0"/>
        </w:rPr>
      </w:pPr>
      <w:r>
        <w:rPr>
          <w:rFonts w:ascii="Times New Roman" w:hAnsi="Times New Roman"/>
          <w:i w:val="0"/>
        </w:rPr>
        <w:t>Hodnocení v</w:t>
      </w:r>
      <w:r w:rsidRPr="00F6772B">
        <w:rPr>
          <w:rFonts w:ascii="Times New Roman" w:hAnsi="Times New Roman"/>
          <w:i w:val="0"/>
        </w:rPr>
        <w:t xml:space="preserve"> předmětech s převahou </w:t>
      </w:r>
      <w:r>
        <w:rPr>
          <w:rFonts w:ascii="Times New Roman" w:hAnsi="Times New Roman"/>
          <w:i w:val="0"/>
        </w:rPr>
        <w:t>teoretického</w:t>
      </w:r>
      <w:r w:rsidRPr="00F6772B">
        <w:rPr>
          <w:rFonts w:ascii="Times New Roman" w:hAnsi="Times New Roman"/>
          <w:i w:val="0"/>
        </w:rPr>
        <w:t xml:space="preserve"> zaměření </w:t>
      </w:r>
    </w:p>
    <w:p w:rsidR="00E67AB7" w:rsidRPr="000D72CF" w:rsidRDefault="00E67AB7" w:rsidP="00E67AB7">
      <w:pPr>
        <w:rPr>
          <w:b/>
        </w:rPr>
      </w:pPr>
      <w:r w:rsidRPr="000D72CF">
        <w:rPr>
          <w:b/>
        </w:rPr>
        <w:t>Stupeň 1 (výborný)</w:t>
      </w:r>
    </w:p>
    <w:p w:rsidR="00E67AB7" w:rsidRPr="00D8366D" w:rsidRDefault="00E67AB7" w:rsidP="00E67AB7">
      <w:pPr>
        <w:ind w:left="360"/>
      </w:pPr>
      <w:r>
        <w:t xml:space="preserve">Žák </w:t>
      </w:r>
      <w:r w:rsidRPr="00D8366D">
        <w:t>ovládá bezpečně požadovaná fakta, pojmy, definice a poznatky</w:t>
      </w:r>
      <w:r>
        <w:t xml:space="preserve">. V </w:t>
      </w:r>
      <w:r w:rsidRPr="00D8366D">
        <w:t xml:space="preserve">myšlení </w:t>
      </w:r>
      <w:r>
        <w:t xml:space="preserve">je </w:t>
      </w:r>
      <w:r w:rsidRPr="00D8366D">
        <w:t>pohotov</w:t>
      </w:r>
      <w:r>
        <w:t>ý</w:t>
      </w:r>
      <w:r w:rsidRPr="00D8366D">
        <w:t>, dobře chápe souvislosti, myslí logicky správně</w:t>
      </w:r>
      <w:r>
        <w:t xml:space="preserve">, </w:t>
      </w:r>
      <w:r w:rsidRPr="00D8366D">
        <w:t>je schopen samostatně studovat vhodné texty</w:t>
      </w:r>
      <w:r>
        <w:t xml:space="preserve">, </w:t>
      </w:r>
      <w:r w:rsidRPr="00D8366D">
        <w:t>pracuje uvědoměle a aktivně v týmu, jeho působení je velmi přínosné</w:t>
      </w:r>
      <w:r>
        <w:t>,</w:t>
      </w:r>
    </w:p>
    <w:p w:rsidR="00E67AB7" w:rsidRDefault="00E67AB7" w:rsidP="00E67AB7">
      <w:pPr>
        <w:ind w:left="360"/>
      </w:pPr>
      <w:r w:rsidRPr="00D8366D">
        <w:t>je schopen téměř vždy sebehodnocení a hodnocení ostatních členů</w:t>
      </w:r>
      <w:r>
        <w:t xml:space="preserve">, </w:t>
      </w:r>
      <w:r w:rsidRPr="00D8366D">
        <w:t xml:space="preserve">vyjadřuje se výstižně </w:t>
      </w:r>
      <w:r>
        <w:t xml:space="preserve"> </w:t>
      </w:r>
    </w:p>
    <w:p w:rsidR="00E67AB7" w:rsidRPr="00D8366D" w:rsidRDefault="00E67AB7" w:rsidP="00E67AB7">
      <w:pPr>
        <w:ind w:left="360"/>
      </w:pPr>
      <w:r w:rsidRPr="00D8366D">
        <w:t>a poměrně přesně</w:t>
      </w:r>
      <w:r>
        <w:t xml:space="preserve">, </w:t>
      </w:r>
      <w:r w:rsidRPr="00D8366D">
        <w:t>umí a používá kompenzační pomůcky</w:t>
      </w:r>
      <w:r>
        <w:t xml:space="preserve">, </w:t>
      </w:r>
      <w:r w:rsidRPr="00D8366D">
        <w:t>pracuje spolehlivě s upraveným textem</w:t>
      </w:r>
      <w:r>
        <w:t>,</w:t>
      </w:r>
      <w:r w:rsidRPr="00D8366D">
        <w:t xml:space="preserve"> po zadání práce pracuje samostatně</w:t>
      </w:r>
      <w:r>
        <w:t>.</w:t>
      </w:r>
    </w:p>
    <w:p w:rsidR="00E67AB7" w:rsidRPr="000D72CF" w:rsidRDefault="00E67AB7" w:rsidP="00E67AB7">
      <w:pPr>
        <w:rPr>
          <w:b/>
        </w:rPr>
      </w:pPr>
      <w:r>
        <w:rPr>
          <w:rFonts w:ascii="ArialMT" w:hAnsi="ArialMT"/>
          <w:sz w:val="20"/>
          <w:szCs w:val="20"/>
        </w:rPr>
        <w:t> </w:t>
      </w:r>
      <w:r w:rsidRPr="000D72CF">
        <w:rPr>
          <w:b/>
        </w:rPr>
        <w:t>Stupeň 2 (chvalitebný)</w:t>
      </w:r>
    </w:p>
    <w:p w:rsidR="00E67AB7" w:rsidRDefault="00E67AB7" w:rsidP="00E67AB7">
      <w:pPr>
        <w:ind w:left="360"/>
      </w:pPr>
      <w:r>
        <w:t>Žák v podstatě uceleně ovládá požadovaná fakta, pojmy, definice a poznatky, myslí logicky správně, je schopen s menší pomocí samostatně studovat vhodné texty,</w:t>
      </w:r>
    </w:p>
    <w:p w:rsidR="00E67AB7" w:rsidRDefault="00E67AB7" w:rsidP="00E67AB7">
      <w:pPr>
        <w:ind w:left="360"/>
      </w:pPr>
      <w:r>
        <w:t>pracuje částečně aktivně v týmu, jeho působení je přínosné, je schopen téměř vždy sebehodnocení a hodnocení ostatních členů, vyjadřuje se méně výstižně, ale poměrně přesně, umí a dovede použít kompenzační pomůcky, pracuje spolehlivě s upraveným textem, po zadání práce učitelem pracuje s jistotou.</w:t>
      </w:r>
    </w:p>
    <w:p w:rsidR="00E67AB7" w:rsidRPr="000D72CF" w:rsidRDefault="00E67AB7" w:rsidP="00E67AB7">
      <w:pPr>
        <w:rPr>
          <w:b/>
        </w:rPr>
      </w:pPr>
      <w:r>
        <w:rPr>
          <w:rFonts w:ascii="ArialMT" w:hAnsi="ArialMT"/>
          <w:b/>
          <w:bCs/>
          <w:sz w:val="22"/>
          <w:szCs w:val="22"/>
        </w:rPr>
        <w:t> </w:t>
      </w:r>
      <w:r w:rsidRPr="000D72CF">
        <w:rPr>
          <w:b/>
          <w:bCs/>
        </w:rPr>
        <w:t> </w:t>
      </w:r>
      <w:r w:rsidRPr="000D72CF">
        <w:rPr>
          <w:b/>
        </w:rPr>
        <w:t>Stupeň 3 (dobrý)</w:t>
      </w:r>
    </w:p>
    <w:p w:rsidR="00E67AB7" w:rsidRDefault="00E67AB7" w:rsidP="00E67AB7">
      <w:pPr>
        <w:ind w:left="360"/>
      </w:pPr>
      <w:r>
        <w:t xml:space="preserve">Žák má nepodstatné mezery v ucelenosti, přesnosti a úplnosti požadovaných faktů, pojmů, definic a poznatků. Jeho myšlení je vcelku správné, ale málo tvořivé, v  logice se vyskytují chyby, je schopen studovat vhodné texty podle návodu učitele, pracuje částečně aktivně v týmu, jeho působení je částečně přínosné, je schopen sebehodnocení a hodnocení ostatních členů s dopomocí učitele, vyjadřuje se obtížně a nepřesně, dovede použít kompenzační pomůcky s návodem učitele, pracuje spolehlivě s upraveným textem, </w:t>
      </w:r>
    </w:p>
    <w:p w:rsidR="00E67AB7" w:rsidRDefault="00E67AB7" w:rsidP="00E67AB7">
      <w:pPr>
        <w:ind w:left="360"/>
      </w:pPr>
      <w:r>
        <w:t>nepřesnosti a chyby dovede za pomoci učitele korigovat.</w:t>
      </w:r>
    </w:p>
    <w:p w:rsidR="00E67AB7" w:rsidRPr="000D72CF" w:rsidRDefault="00E67AB7" w:rsidP="00E67AB7">
      <w:pPr>
        <w:rPr>
          <w:b/>
        </w:rPr>
      </w:pPr>
      <w:r>
        <w:rPr>
          <w:rFonts w:ascii="ArialMT" w:hAnsi="ArialMT"/>
          <w:b/>
          <w:bCs/>
          <w:sz w:val="22"/>
          <w:szCs w:val="22"/>
        </w:rPr>
        <w:t> </w:t>
      </w:r>
      <w:r w:rsidRPr="000D72CF">
        <w:rPr>
          <w:b/>
        </w:rPr>
        <w:t>Stupeň 4 (dostatečný)</w:t>
      </w:r>
    </w:p>
    <w:p w:rsidR="00E67AB7" w:rsidRDefault="00E67AB7" w:rsidP="00E67AB7">
      <w:pPr>
        <w:ind w:left="360"/>
      </w:pPr>
      <w:r>
        <w:t xml:space="preserve">Žák má závažné mezery v ucelenosti, přesnosti a úplnosti požadovaných faktů, pojmů, definic a  poznatků. V jeho myšlení se vyskytují závažné chyby, je nesamostatný v práci </w:t>
      </w:r>
      <w:r>
        <w:br/>
        <w:t>s vhodnými texty, práce v týmu se pouze  účastní, jeho působení je občas přínosné,</w:t>
      </w:r>
    </w:p>
    <w:p w:rsidR="00E67AB7" w:rsidRDefault="00E67AB7" w:rsidP="00E67AB7">
      <w:pPr>
        <w:ind w:left="360"/>
      </w:pPr>
      <w:r>
        <w:t>málokdy je schopen sebehodnocení a hodnocení ostatních členů, jeho ústní a písemný projev má vážné nedostatky ve správnosti, přesnosti a výstižnosti; kompenzační pomůcky používá s návodem učitele obtížně a s chybami, má velké obtíže při  práci s upraveným textem, závažné chyby dovede s pomocí učitele opravit.</w:t>
      </w:r>
    </w:p>
    <w:p w:rsidR="00E67AB7" w:rsidRPr="000D72CF" w:rsidRDefault="00E67AB7" w:rsidP="00E67AB7">
      <w:pPr>
        <w:rPr>
          <w:b/>
        </w:rPr>
      </w:pPr>
      <w:r w:rsidRPr="000D72CF">
        <w:rPr>
          <w:b/>
        </w:rPr>
        <w:t>Stupeň 5 (nedostatečný)</w:t>
      </w:r>
    </w:p>
    <w:p w:rsidR="00E67AB7" w:rsidRDefault="00E67AB7" w:rsidP="00E67AB7">
      <w:pPr>
        <w:ind w:left="360"/>
      </w:pPr>
      <w:r>
        <w:t>Žák si požadované poznatky neosvojil, samostatnost v myšlení neprojevuje, je nesamostatný v práci s vhodnými texty i přes podněty učitele, nepracuje pro tým,</w:t>
      </w:r>
    </w:p>
    <w:p w:rsidR="00E67AB7" w:rsidRDefault="00E67AB7" w:rsidP="00E67AB7">
      <w:pPr>
        <w:ind w:left="360"/>
      </w:pPr>
      <w:r>
        <w:lastRenderedPageBreak/>
        <w:t>správného sebehodnocení a hodnocení ostatních členů není schopen, jeho ústní a písemný projev má závažné nedostatky ve správnosti, přesnosti a výstižnosti; kompenzační pomůcky nedovede použít ani s návodem učitele, s upraveným textem nedovede pracovat,</w:t>
      </w:r>
    </w:p>
    <w:p w:rsidR="00E67AB7" w:rsidRDefault="00E67AB7" w:rsidP="00E67AB7">
      <w:pPr>
        <w:ind w:left="360"/>
      </w:pPr>
      <w:r>
        <w:t xml:space="preserve">chyby nedovede opravit ani s pomocí učitele. </w:t>
      </w:r>
    </w:p>
    <w:p w:rsidR="00E67AB7" w:rsidRPr="00F6772B" w:rsidRDefault="00E67AB7" w:rsidP="00E67AB7">
      <w:pPr>
        <w:pStyle w:val="Nadpis3"/>
        <w:rPr>
          <w:rFonts w:ascii="Times New Roman" w:hAnsi="Times New Roman"/>
        </w:rPr>
      </w:pPr>
      <w:r>
        <w:rPr>
          <w:rFonts w:ascii="Times New Roman" w:hAnsi="Times New Roman"/>
        </w:rPr>
        <w:t>Hodnocení v</w:t>
      </w:r>
      <w:r w:rsidRPr="00F6772B">
        <w:rPr>
          <w:rFonts w:ascii="Times New Roman" w:hAnsi="Times New Roman"/>
        </w:rPr>
        <w:t xml:space="preserve">e vyučovacích předmětech s převahou výchovného </w:t>
      </w:r>
      <w:r>
        <w:rPr>
          <w:rFonts w:ascii="Times New Roman" w:hAnsi="Times New Roman"/>
        </w:rPr>
        <w:t>zaměř</w:t>
      </w:r>
      <w:r w:rsidRPr="00F6772B">
        <w:rPr>
          <w:rFonts w:ascii="Times New Roman" w:hAnsi="Times New Roman"/>
        </w:rPr>
        <w:t>ení</w:t>
      </w:r>
    </w:p>
    <w:p w:rsidR="00E67AB7" w:rsidRPr="000D72CF" w:rsidRDefault="00E67AB7" w:rsidP="00E67AB7">
      <w:pPr>
        <w:rPr>
          <w:b/>
        </w:rPr>
      </w:pPr>
      <w:r w:rsidRPr="000D72CF">
        <w:rPr>
          <w:b/>
        </w:rPr>
        <w:t>Stupeň 1 (výborný)</w:t>
      </w:r>
    </w:p>
    <w:p w:rsidR="00E67AB7" w:rsidRDefault="00E67AB7" w:rsidP="00E67AB7">
      <w:pPr>
        <w:ind w:left="360"/>
      </w:pPr>
      <w:r>
        <w:t>Žák je v činnostech velmi aktivní se zájmem o umění, estetiku, tělesnou zdatnost;</w:t>
      </w:r>
    </w:p>
    <w:p w:rsidR="00E67AB7" w:rsidRDefault="00E67AB7" w:rsidP="00E67AB7">
      <w:pPr>
        <w:ind w:left="360"/>
      </w:pPr>
      <w:r>
        <w:t>pracuje velmi tvořivě, samostatně, plně využívá osobní předpoklady a velmi úspěšně je rozvíjí; jeho projev je esteticky působivý, originální, procítěný a přesný; osvojené dovednosti, vědomosti a návyky aplikuje tvořivě.</w:t>
      </w:r>
      <w:r>
        <w:br/>
      </w:r>
    </w:p>
    <w:p w:rsidR="00E67AB7" w:rsidRPr="000D72CF" w:rsidRDefault="00E67AB7" w:rsidP="00E67AB7">
      <w:pPr>
        <w:rPr>
          <w:b/>
        </w:rPr>
      </w:pPr>
      <w:r w:rsidRPr="000D72CF">
        <w:rPr>
          <w:b/>
        </w:rPr>
        <w:t>Stupeň 2 (chvalitebný)</w:t>
      </w:r>
    </w:p>
    <w:p w:rsidR="00E67AB7" w:rsidRDefault="00E67AB7" w:rsidP="00E67AB7">
      <w:pPr>
        <w:ind w:left="360"/>
      </w:pPr>
      <w:r>
        <w:t>Žák je v činnostech aktivní, převážně samostatný, úspěšně rozvíjí své osobní předpoklady,</w:t>
      </w:r>
    </w:p>
    <w:p w:rsidR="00E67AB7" w:rsidRDefault="00E67AB7" w:rsidP="00E67AB7">
      <w:pPr>
        <w:ind w:left="360"/>
      </w:pPr>
      <w:r>
        <w:t xml:space="preserve">projev je esteticky působivý, originální a má jen menší nedostatky; osvojené dovednosti, vědomosti a návyky aplikuje samostatně; má zájem o </w:t>
      </w:r>
      <w:proofErr w:type="gramStart"/>
      <w:r>
        <w:t>umění,  estetiku</w:t>
      </w:r>
      <w:proofErr w:type="gramEnd"/>
      <w:r>
        <w:t>, tělesnou zdatnost.</w:t>
      </w:r>
    </w:p>
    <w:p w:rsidR="00E67AB7" w:rsidRPr="000D72CF" w:rsidRDefault="00E67AB7" w:rsidP="00E67AB7">
      <w:pPr>
        <w:rPr>
          <w:b/>
        </w:rPr>
      </w:pPr>
      <w:r w:rsidRPr="000D72CF">
        <w:rPr>
          <w:b/>
        </w:rPr>
        <w:t>Stupeň 3 (dobrý)</w:t>
      </w:r>
    </w:p>
    <w:p w:rsidR="00E67AB7" w:rsidRDefault="00E67AB7" w:rsidP="00E67AB7">
      <w:pPr>
        <w:ind w:left="360"/>
      </w:pPr>
      <w:r>
        <w:t>Žák je v činnostech méně aktivní, je samostatný, pohotový, občas i pasivní, nevyužívá dostatečně své schopnosti  v individuálním a kolektivním projevu, jeho projev je málo působivý, dopouští se v něm chyb, jeho dovednosti a vědomosti mají četnější mezery a při jejich aplikaci potřebuje pomoc učitele; nemá aktivní zájem o umění, estetiku, tělesnou zdatnost.</w:t>
      </w:r>
    </w:p>
    <w:p w:rsidR="00E67AB7" w:rsidRPr="000D72CF" w:rsidRDefault="00E67AB7" w:rsidP="00E67AB7">
      <w:pPr>
        <w:rPr>
          <w:b/>
        </w:rPr>
      </w:pPr>
      <w:r w:rsidRPr="000D72CF">
        <w:rPr>
          <w:b/>
        </w:rPr>
        <w:t>Stupeň 4 (dostatečný)</w:t>
      </w:r>
    </w:p>
    <w:p w:rsidR="00E67AB7" w:rsidRDefault="00E67AB7" w:rsidP="00E67AB7">
      <w:pPr>
        <w:ind w:left="360"/>
      </w:pPr>
      <w:r>
        <w:t xml:space="preserve">Žák je v činnostech málo tvořivý, často pasivní, rozvoj jeho schopností a jeho projev jsou málo uspokojivé; úkoly řeší s častými chybami, dovednosti a vědomosti aplikuje jen se značnou pomocí učitele, projevuje velmi malý zájem a snahu.  </w:t>
      </w:r>
    </w:p>
    <w:p w:rsidR="00E67AB7" w:rsidRPr="000D72CF" w:rsidRDefault="00E67AB7" w:rsidP="00E67AB7">
      <w:pPr>
        <w:rPr>
          <w:b/>
        </w:rPr>
      </w:pPr>
      <w:r w:rsidRPr="000D72CF">
        <w:rPr>
          <w:b/>
        </w:rPr>
        <w:t>Stupeň 5 (nedostatečný)</w:t>
      </w:r>
    </w:p>
    <w:p w:rsidR="00E67AB7" w:rsidRDefault="00E67AB7" w:rsidP="00E67AB7">
      <w:pPr>
        <w:ind w:left="360"/>
      </w:pPr>
      <w:r>
        <w:t xml:space="preserve">Žák je v činnostech skoro vždy pasivní, rozvoj jeho schopností je neuspokojivý, jeho projev je většinou chybný a nemá estetickou hodnotu, minimální osvojené dovednosti </w:t>
      </w:r>
      <w:r>
        <w:br/>
        <w:t xml:space="preserve">a vědomosti nedovede aplikovat, neprojevuje zájem o práci, práci druhým znemožňuje. </w:t>
      </w:r>
    </w:p>
    <w:p w:rsidR="00E67AB7" w:rsidRDefault="00E67AB7" w:rsidP="00E67AB7">
      <w:pPr>
        <w:pStyle w:val="Normlnweb"/>
        <w:spacing w:before="0" w:beforeAutospacing="0" w:after="0"/>
        <w:jc w:val="center"/>
        <w:rPr>
          <w:b/>
          <w:bCs/>
        </w:rPr>
      </w:pPr>
    </w:p>
    <w:p w:rsidR="00E67AB7" w:rsidRPr="00C72602" w:rsidRDefault="00E67AB7" w:rsidP="00E67AB7">
      <w:pPr>
        <w:pStyle w:val="Normlnweb"/>
        <w:spacing w:before="0" w:beforeAutospacing="0" w:after="0"/>
        <w:jc w:val="center"/>
      </w:pPr>
      <w:r w:rsidRPr="00C72602">
        <w:rPr>
          <w:b/>
          <w:bCs/>
        </w:rPr>
        <w:t>Čl. 1</w:t>
      </w:r>
      <w:r>
        <w:rPr>
          <w:b/>
          <w:bCs/>
        </w:rPr>
        <w:t>5</w:t>
      </w:r>
    </w:p>
    <w:p w:rsidR="00E67AB7" w:rsidRPr="00C72602" w:rsidRDefault="00E67AB7" w:rsidP="00E67AB7">
      <w:pPr>
        <w:pStyle w:val="Normlnweb"/>
        <w:spacing w:before="0" w:beforeAutospacing="0" w:after="0"/>
        <w:jc w:val="center"/>
      </w:pPr>
      <w:r w:rsidRPr="00C72602">
        <w:rPr>
          <w:b/>
          <w:bCs/>
        </w:rPr>
        <w:t>Hodnocení žák</w:t>
      </w:r>
      <w:r>
        <w:rPr>
          <w:b/>
          <w:bCs/>
        </w:rPr>
        <w:t>ů</w:t>
      </w:r>
      <w:r w:rsidRPr="00C72602">
        <w:rPr>
          <w:b/>
          <w:bCs/>
        </w:rPr>
        <w:t xml:space="preserve"> mimořádně nadaných</w:t>
      </w:r>
    </w:p>
    <w:p w:rsidR="00E67AB7" w:rsidRPr="00C72602" w:rsidRDefault="00E67AB7" w:rsidP="00802B64">
      <w:pPr>
        <w:numPr>
          <w:ilvl w:val="0"/>
          <w:numId w:val="44"/>
        </w:numPr>
        <w:spacing w:before="100" w:beforeAutospacing="1" w:after="100" w:afterAutospacing="1"/>
      </w:pPr>
      <w:r>
        <w:t xml:space="preserve">Žáci </w:t>
      </w:r>
      <w:r w:rsidRPr="00C72602">
        <w:t xml:space="preserve">mimořádně nadaní mají právo na vzdělávání, jehož obsah, formy a metody odpovídají jejich vzdělávacím potřebám a možnostem, na vytvoření nezbytných podmínek, které toto vzdělávání umožní, a na poradenskou pomoc školy a školského poradenského zařízení. </w:t>
      </w:r>
    </w:p>
    <w:p w:rsidR="00E67AB7" w:rsidRPr="00C72602" w:rsidRDefault="00E67AB7" w:rsidP="00802B64">
      <w:pPr>
        <w:numPr>
          <w:ilvl w:val="0"/>
          <w:numId w:val="44"/>
        </w:numPr>
        <w:spacing w:before="100" w:beforeAutospacing="1" w:after="100" w:afterAutospacing="1"/>
      </w:pPr>
      <w:r w:rsidRPr="00C72602">
        <w:t xml:space="preserve">Ředitel školy může s písemným doporučením školského poradenského zařízení povolit žákovi mimořádně nadanému na žádost jeho zákonného zástupce vzdělávání podle individuálního vzdělávacího plánu. </w:t>
      </w:r>
    </w:p>
    <w:p w:rsidR="00E67AB7" w:rsidRPr="00C72602" w:rsidRDefault="00E67AB7" w:rsidP="00802B64">
      <w:pPr>
        <w:numPr>
          <w:ilvl w:val="0"/>
          <w:numId w:val="44"/>
        </w:numPr>
        <w:spacing w:before="100" w:beforeAutospacing="1" w:after="100" w:afterAutospacing="1"/>
      </w:pPr>
      <w:r w:rsidRPr="00C72602">
        <w:t xml:space="preserve">Ředitel školy může přeřadit mimořádně nadaného žáka do vyššího ročníku bez absolvování předchozího ročníku na základě zkoušky před komisí. </w:t>
      </w:r>
    </w:p>
    <w:p w:rsidR="00E67AB7" w:rsidRPr="00C72602" w:rsidRDefault="00E67AB7" w:rsidP="00E67AB7">
      <w:pPr>
        <w:pStyle w:val="Normlnweb"/>
        <w:spacing w:before="0" w:beforeAutospacing="0" w:after="0"/>
        <w:jc w:val="center"/>
      </w:pPr>
      <w:r w:rsidRPr="00C72602">
        <w:rPr>
          <w:b/>
          <w:bCs/>
        </w:rPr>
        <w:t>Čl. 1</w:t>
      </w:r>
      <w:r>
        <w:rPr>
          <w:b/>
          <w:bCs/>
        </w:rPr>
        <w:t>6</w:t>
      </w:r>
    </w:p>
    <w:p w:rsidR="00E67AB7" w:rsidRPr="00BC0A1F" w:rsidRDefault="00E67AB7" w:rsidP="00E67AB7">
      <w:pPr>
        <w:pStyle w:val="Normlnweb"/>
        <w:spacing w:before="0" w:beforeAutospacing="0" w:after="0"/>
        <w:jc w:val="center"/>
        <w:rPr>
          <w:b/>
          <w:bCs/>
        </w:rPr>
      </w:pPr>
      <w:r>
        <w:rPr>
          <w:b/>
          <w:bCs/>
        </w:rPr>
        <w:t xml:space="preserve"> </w:t>
      </w:r>
      <w:r w:rsidRPr="00BC0A1F">
        <w:rPr>
          <w:b/>
          <w:bCs/>
        </w:rPr>
        <w:t>K</w:t>
      </w:r>
      <w:r>
        <w:rPr>
          <w:b/>
          <w:bCs/>
        </w:rPr>
        <w:t>lasifikace</w:t>
      </w:r>
      <w:r w:rsidRPr="00BC0A1F">
        <w:rPr>
          <w:b/>
          <w:bCs/>
        </w:rPr>
        <w:t xml:space="preserve"> </w:t>
      </w:r>
      <w:r>
        <w:rPr>
          <w:b/>
          <w:bCs/>
        </w:rPr>
        <w:t>žáků</w:t>
      </w:r>
      <w:r w:rsidRPr="00BC0A1F">
        <w:rPr>
          <w:b/>
          <w:bCs/>
        </w:rPr>
        <w:t xml:space="preserve"> </w:t>
      </w:r>
      <w:r>
        <w:rPr>
          <w:b/>
          <w:bCs/>
        </w:rPr>
        <w:t>při plnění povinné školní docházky v zahraničí</w:t>
      </w:r>
    </w:p>
    <w:p w:rsidR="00E67AB7" w:rsidRPr="008C51A2" w:rsidRDefault="00E67AB7" w:rsidP="00E67AB7">
      <w:r w:rsidRPr="008C51A2">
        <w:t>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w:t>
      </w:r>
      <w:r>
        <w:t>plomatické misi České republiky</w:t>
      </w:r>
      <w:r w:rsidRPr="008C51A2">
        <w:t xml:space="preserve">. </w:t>
      </w:r>
      <w:r>
        <w:br/>
      </w:r>
      <w:r w:rsidRPr="008C51A2">
        <w:t>Zkouška se koná:</w:t>
      </w:r>
    </w:p>
    <w:p w:rsidR="00E67AB7" w:rsidRPr="008C51A2" w:rsidRDefault="00E67AB7" w:rsidP="00E67AB7">
      <w:pPr>
        <w:rPr>
          <w:rFonts w:ascii="TimesNewRomanPSMT" w:hAnsi="TimesNewRomanPSMT"/>
        </w:rPr>
      </w:pPr>
      <w:r>
        <w:rPr>
          <w:rFonts w:ascii="TimesNewRomanPSMT" w:hAnsi="TimesNewRomanPSMT"/>
        </w:rPr>
        <w:t xml:space="preserve">a) </w:t>
      </w:r>
      <w:r w:rsidRPr="008C51A2">
        <w:rPr>
          <w:rFonts w:ascii="TimesNewRomanPSMT" w:hAnsi="TimesNewRomanPSMT"/>
        </w:rPr>
        <w:t>ve všech ročnících ze vzdělávacího obsahu vzdělávacího oboru Český jazyk a literatura, stanoveného Rámcovým vzdělávacím programem pro základní vzdělávání,</w:t>
      </w:r>
    </w:p>
    <w:p w:rsidR="00E67AB7" w:rsidRPr="008C51A2" w:rsidRDefault="00E67AB7" w:rsidP="00E67AB7">
      <w:pPr>
        <w:rPr>
          <w:rFonts w:ascii="TimesNewRomanPSMT" w:hAnsi="TimesNewRomanPSMT"/>
        </w:rPr>
      </w:pPr>
      <w:r w:rsidRPr="008C51A2">
        <w:rPr>
          <w:rFonts w:ascii="TimesNewRomanPSMT" w:hAnsi="TimesNewRomanPSMT"/>
        </w:rPr>
        <w:lastRenderedPageBreak/>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E67AB7" w:rsidRPr="008C51A2" w:rsidRDefault="00E67AB7" w:rsidP="00E67AB7">
      <w:pPr>
        <w:rPr>
          <w:rFonts w:ascii="TimesNewRomanPSMT" w:hAnsi="TimesNewRomanPSMT"/>
        </w:rPr>
      </w:pPr>
      <w:r w:rsidRPr="008C51A2">
        <w:rPr>
          <w:rFonts w:ascii="TimesNewRomanPSMT" w:hAnsi="TimesNewRomanPSMT"/>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r>
        <w:rPr>
          <w:rFonts w:ascii="TimesNewRomanPSMT" w:hAnsi="TimesNewRomanPSMT"/>
        </w:rPr>
        <w:t>V</w:t>
      </w:r>
      <w:r w:rsidRPr="008C51A2">
        <w:rPr>
          <w:rFonts w:ascii="TimesNewRomanPSMT" w:hAnsi="TimesNewRomanPSMT"/>
        </w:rPr>
        <w:t>e všech ročnících ze vzdělávacího obsahu oboru Český jazyk a literatura</w:t>
      </w:r>
      <w:r>
        <w:rPr>
          <w:rFonts w:ascii="TimesNewRomanPSMT" w:hAnsi="TimesNewRomanPSMT"/>
        </w:rPr>
        <w:t>.</w:t>
      </w:r>
    </w:p>
    <w:p w:rsidR="00E67AB7" w:rsidRDefault="00E67AB7" w:rsidP="00802B64">
      <w:pPr>
        <w:numPr>
          <w:ilvl w:val="0"/>
          <w:numId w:val="46"/>
        </w:numPr>
        <w:adjustRightInd w:val="0"/>
        <w:jc w:val="both"/>
      </w:pPr>
      <w:r>
        <w:rPr>
          <w:rFonts w:ascii="TimesNewRomanPSMT" w:hAnsi="TimesNewRomanPSMT"/>
        </w:rPr>
        <w:t>Zkoušku lze konat za období nejméně jednoho pololetí školního roku, nejdéle však za období dvou školních roků.</w:t>
      </w:r>
    </w:p>
    <w:p w:rsidR="00E67AB7" w:rsidRDefault="00E67AB7" w:rsidP="00802B64">
      <w:pPr>
        <w:numPr>
          <w:ilvl w:val="0"/>
          <w:numId w:val="46"/>
        </w:numPr>
        <w:adjustRightInd w:val="0"/>
        <w:jc w:val="both"/>
      </w:pPr>
      <w:r>
        <w:rPr>
          <w:rFonts w:ascii="TimesNewRomanPSMT" w:hAnsi="TimesNewRomanPSMT"/>
        </w:rPr>
        <w:t>Zkouška je komisionální a je organizována podle ustanovení čl.</w:t>
      </w:r>
      <w:r w:rsidR="00DE2CAB">
        <w:rPr>
          <w:rFonts w:ascii="TimesNewRomanPSMT" w:hAnsi="TimesNewRomanPSMT"/>
        </w:rPr>
        <w:t xml:space="preserve"> </w:t>
      </w:r>
      <w:r>
        <w:rPr>
          <w:rFonts w:ascii="TimesNewRomanPSMT" w:hAnsi="TimesNewRomanPSMT"/>
        </w:rPr>
        <w:t>17.</w:t>
      </w:r>
    </w:p>
    <w:p w:rsidR="00E67AB7" w:rsidRDefault="00E67AB7" w:rsidP="00802B64">
      <w:pPr>
        <w:numPr>
          <w:ilvl w:val="0"/>
          <w:numId w:val="46"/>
        </w:numPr>
        <w:adjustRightInd w:val="0"/>
        <w:jc w:val="both"/>
      </w:pPr>
      <w:r>
        <w:rPr>
          <w:rFonts w:ascii="TimesNewRomanPSMT" w:hAnsi="TimesNewRomanPSMT"/>
        </w:rPr>
        <w:t>Termín zkoušky určí ředitel školy po dohodě se zákonným zástupcem nejpozději do dvou měsíců po skončení období, za které se zkouška koná. Není-li možno žáka přezkoušet ze závažných důvodů, stanoví ředitel školy náhradní termín, nejpozději do čtyř měsíců po skončení období, za které se zkouška koná.</w:t>
      </w:r>
    </w:p>
    <w:p w:rsidR="00E67AB7" w:rsidRDefault="00E67AB7" w:rsidP="00802B64">
      <w:pPr>
        <w:numPr>
          <w:ilvl w:val="0"/>
          <w:numId w:val="46"/>
        </w:numPr>
        <w:adjustRightInd w:val="0"/>
        <w:jc w:val="both"/>
      </w:pPr>
      <w:r>
        <w:rPr>
          <w:rFonts w:ascii="TimesNewRomanPSMT" w:hAnsi="TimesNewRomanPSMT"/>
        </w:rPr>
        <w:t xml:space="preserve">Po vykonání zkoušky vydá škola žákovi vysvědčení. Na vysvědčení žák není hodnocen z chování. Na vysvědčení se uvede text: " </w:t>
      </w:r>
      <w:proofErr w:type="gramStart"/>
      <w:r>
        <w:rPr>
          <w:rFonts w:ascii="TimesNewRomanPSMT" w:hAnsi="TimesNewRomanPSMT"/>
        </w:rPr>
        <w:t>Žák(</w:t>
      </w:r>
      <w:proofErr w:type="spellStart"/>
      <w:r>
        <w:rPr>
          <w:rStyle w:val="spelle"/>
          <w:rFonts w:ascii="TimesNewRomanPSMT" w:hAnsi="TimesNewRomanPSMT"/>
        </w:rPr>
        <w:t>yně</w:t>
      </w:r>
      <w:proofErr w:type="spellEnd"/>
      <w:proofErr w:type="gramEnd"/>
      <w:r>
        <w:rPr>
          <w:rFonts w:ascii="TimesNewRomanPSMT" w:hAnsi="TimesNewRomanPSMT"/>
        </w:rPr>
        <w:t>) plní povinnou školní docházku podle § 38 školského zákona".</w:t>
      </w:r>
    </w:p>
    <w:p w:rsidR="00E67AB7" w:rsidRPr="00C72602" w:rsidRDefault="00E67AB7" w:rsidP="00E67AB7">
      <w:pPr>
        <w:pStyle w:val="Normlnweb"/>
        <w:spacing w:before="0" w:beforeAutospacing="0" w:after="0"/>
        <w:jc w:val="center"/>
      </w:pPr>
    </w:p>
    <w:p w:rsidR="00E67AB7" w:rsidRDefault="00E67AB7" w:rsidP="00E67AB7">
      <w:pPr>
        <w:pStyle w:val="Normlnweb"/>
        <w:spacing w:before="0" w:beforeAutospacing="0" w:after="0"/>
        <w:jc w:val="center"/>
        <w:rPr>
          <w:b/>
          <w:bCs/>
        </w:rPr>
      </w:pPr>
    </w:p>
    <w:p w:rsidR="00E67AB7" w:rsidRPr="00C72602" w:rsidRDefault="00E67AB7" w:rsidP="00E67AB7">
      <w:pPr>
        <w:pStyle w:val="Normlnweb"/>
        <w:spacing w:before="0" w:beforeAutospacing="0" w:after="0"/>
        <w:jc w:val="center"/>
      </w:pPr>
      <w:r w:rsidRPr="00C72602">
        <w:rPr>
          <w:b/>
          <w:bCs/>
        </w:rPr>
        <w:t>Čl. 1</w:t>
      </w:r>
      <w:r>
        <w:rPr>
          <w:b/>
          <w:bCs/>
        </w:rPr>
        <w:t>7</w:t>
      </w:r>
    </w:p>
    <w:p w:rsidR="00E67AB7" w:rsidRPr="00C72602" w:rsidRDefault="00E67AB7" w:rsidP="00E67AB7">
      <w:pPr>
        <w:pStyle w:val="Normlnweb"/>
        <w:spacing w:before="0" w:beforeAutospacing="0" w:after="0"/>
        <w:jc w:val="center"/>
      </w:pPr>
      <w:r w:rsidRPr="00C72602">
        <w:rPr>
          <w:b/>
          <w:bCs/>
        </w:rPr>
        <w:t>Komisionální a opravné zkoušky</w:t>
      </w:r>
    </w:p>
    <w:p w:rsidR="00E67AB7" w:rsidRPr="00C72602" w:rsidRDefault="00E67AB7" w:rsidP="00E67AB7">
      <w:pPr>
        <w:pStyle w:val="Normlnweb"/>
        <w:spacing w:before="0" w:beforeAutospacing="0" w:after="0"/>
      </w:pPr>
      <w:r w:rsidRPr="00C72602">
        <w:t>Komisi pro komisionální přezkoušení jmenuje ředitel školy.</w:t>
      </w:r>
    </w:p>
    <w:p w:rsidR="00E67AB7" w:rsidRPr="00C72602" w:rsidRDefault="00E67AB7" w:rsidP="00E67AB7">
      <w:pPr>
        <w:pStyle w:val="Normlnweb"/>
        <w:spacing w:before="0" w:beforeAutospacing="0" w:after="0"/>
      </w:pPr>
      <w:r w:rsidRPr="00C72602">
        <w:t>Komise je tříčlenná a tvoří ji:</w:t>
      </w:r>
    </w:p>
    <w:p w:rsidR="00E67AB7" w:rsidRPr="00C72602" w:rsidRDefault="00E67AB7" w:rsidP="00802B64">
      <w:pPr>
        <w:numPr>
          <w:ilvl w:val="0"/>
          <w:numId w:val="43"/>
        </w:numPr>
      </w:pPr>
      <w:r w:rsidRPr="00C72602">
        <w:t xml:space="preserve">předseda – ředitel školy, popřípadě zástupce ředitele </w:t>
      </w:r>
    </w:p>
    <w:p w:rsidR="00E67AB7" w:rsidRPr="00C72602" w:rsidRDefault="00E67AB7" w:rsidP="00802B64">
      <w:pPr>
        <w:numPr>
          <w:ilvl w:val="0"/>
          <w:numId w:val="43"/>
        </w:numPr>
      </w:pPr>
      <w:r w:rsidRPr="00C72602">
        <w:t xml:space="preserve">zkoušející učitel – zpravidla vyučující daného předmětu ve třídě, v níž je žák zařazen, popřípadě jiný vyučující daného předmětu </w:t>
      </w:r>
    </w:p>
    <w:p w:rsidR="00E67AB7" w:rsidRPr="00C72602" w:rsidRDefault="00E67AB7" w:rsidP="00802B64">
      <w:pPr>
        <w:numPr>
          <w:ilvl w:val="0"/>
          <w:numId w:val="43"/>
        </w:numPr>
      </w:pPr>
      <w:r w:rsidRPr="00C72602">
        <w:t xml:space="preserve">přísedící – jiný vyučující daného předmětu nebo předmětu stejné vzdělávací oblasti stanovené Rámcovým vzdělávacím programem </w:t>
      </w:r>
    </w:p>
    <w:p w:rsidR="00E67AB7" w:rsidRPr="00C72602" w:rsidRDefault="00E67AB7" w:rsidP="00E67AB7">
      <w:pPr>
        <w:pStyle w:val="Normlnweb"/>
        <w:spacing w:before="0" w:beforeAutospacing="0" w:after="0"/>
      </w:pPr>
      <w:r w:rsidRPr="00C72602">
        <w:t xml:space="preserve">Výsledek zkoušky je stanoven hlasováním a nelze jej již napadnout novou žádostí </w:t>
      </w:r>
      <w:r>
        <w:br/>
      </w:r>
      <w:r w:rsidRPr="00C72602">
        <w:t>o přezkoušení.</w:t>
      </w:r>
    </w:p>
    <w:p w:rsidR="00E67AB7" w:rsidRPr="00C72602" w:rsidRDefault="00E67AB7" w:rsidP="00E67AB7">
      <w:pPr>
        <w:pStyle w:val="Normlnweb"/>
        <w:spacing w:before="0" w:beforeAutospacing="0" w:after="0"/>
      </w:pPr>
      <w:r w:rsidRPr="00C72602">
        <w:t xml:space="preserve">Ředitel sdělí výsledek přezkoušení prokazatelným způsobem žákovi a zákonnému zástupci žáka. </w:t>
      </w:r>
    </w:p>
    <w:p w:rsidR="00E67AB7" w:rsidRDefault="00E67AB7" w:rsidP="00DB52E3">
      <w:pPr>
        <w:spacing w:before="120" w:after="120"/>
        <w:rPr>
          <w:sz w:val="28"/>
          <w:szCs w:val="28"/>
        </w:rPr>
      </w:pPr>
    </w:p>
    <w:p w:rsidR="00636B72" w:rsidRPr="00C72602" w:rsidRDefault="00636B72" w:rsidP="00636B72">
      <w:pPr>
        <w:pStyle w:val="Normlnweb"/>
        <w:spacing w:before="0" w:beforeAutospacing="0" w:after="0"/>
        <w:jc w:val="center"/>
      </w:pPr>
      <w:r w:rsidRPr="00C72602">
        <w:rPr>
          <w:b/>
          <w:bCs/>
        </w:rPr>
        <w:t>Čl. 1</w:t>
      </w:r>
      <w:r>
        <w:rPr>
          <w:b/>
          <w:bCs/>
        </w:rPr>
        <w:t>8</w:t>
      </w:r>
    </w:p>
    <w:p w:rsidR="00636B72" w:rsidRDefault="00636B72" w:rsidP="00636B72">
      <w:pPr>
        <w:pStyle w:val="Normlnweb"/>
        <w:spacing w:before="0" w:beforeAutospacing="0" w:after="0"/>
        <w:jc w:val="center"/>
        <w:rPr>
          <w:b/>
          <w:bCs/>
        </w:rPr>
      </w:pPr>
      <w:r>
        <w:rPr>
          <w:b/>
          <w:bCs/>
        </w:rPr>
        <w:t>Desátý rok školní docházky</w:t>
      </w:r>
    </w:p>
    <w:p w:rsidR="00636B72" w:rsidRPr="00C72602" w:rsidRDefault="00636B72" w:rsidP="00636B72">
      <w:pPr>
        <w:pStyle w:val="Normlnweb"/>
        <w:spacing w:before="0" w:beforeAutospacing="0" w:after="0"/>
        <w:jc w:val="center"/>
      </w:pPr>
    </w:p>
    <w:p w:rsidR="00E67AB7" w:rsidRDefault="00636B72" w:rsidP="00636B72">
      <w:pPr>
        <w:pStyle w:val="Normlnweb"/>
        <w:spacing w:before="0" w:beforeAutospacing="0" w:after="0"/>
      </w:pPr>
      <w:r>
        <w:t>Desátý rok školní docházky bude umožněn těm žákům, kteří díky vysoké absenci ze zdravotních důvodů nebo opakováním ročníku během školní docházky nedosáhli požadovaných vzdělávacích cílů a výsledků.</w:t>
      </w:r>
    </w:p>
    <w:p w:rsidR="00636B72" w:rsidRDefault="00636B72" w:rsidP="00636B72">
      <w:pPr>
        <w:pStyle w:val="Normlnweb"/>
        <w:spacing w:before="0" w:beforeAutospacing="0" w:after="0"/>
        <w:rPr>
          <w:sz w:val="28"/>
          <w:szCs w:val="28"/>
        </w:rPr>
      </w:pPr>
      <w:r>
        <w:t xml:space="preserve">Desátý rok nebude povolen u žáků, kteří neplní svoje povinnosti, nenosí soustavně pomůcky na vyučování, nevypracovávají domácí úkoly, </w:t>
      </w:r>
      <w:r w:rsidR="00AF614B">
        <w:t>naruš</w:t>
      </w:r>
      <w:r>
        <w:t>ují vyučovací proces, mají neomluvené absence, jejich zákonní zástupci se nezajímají o jejich výchovně vzdělávací problémy, případná opatření ze strany zákonných zástupců se míjejí účinkem.</w:t>
      </w: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E67AB7" w:rsidRDefault="00E67AB7" w:rsidP="00DB52E3">
      <w:pPr>
        <w:spacing w:before="120" w:after="120"/>
        <w:rPr>
          <w:sz w:val="28"/>
          <w:szCs w:val="28"/>
        </w:rPr>
      </w:pPr>
    </w:p>
    <w:p w:rsidR="00DB52E3" w:rsidRPr="00F46B1A" w:rsidRDefault="00DB52E3" w:rsidP="00DB52E3">
      <w:pPr>
        <w:spacing w:before="120" w:after="120"/>
        <w:rPr>
          <w:sz w:val="28"/>
          <w:szCs w:val="28"/>
        </w:rPr>
      </w:pPr>
    </w:p>
    <w:p w:rsidR="00DB52E3" w:rsidRPr="00F46B1A" w:rsidRDefault="00DB52E3" w:rsidP="00DB52E3">
      <w:pPr>
        <w:spacing w:before="120" w:after="120"/>
        <w:jc w:val="both"/>
        <w:rPr>
          <w:b/>
          <w:sz w:val="28"/>
        </w:rPr>
      </w:pPr>
      <w:r w:rsidRPr="008C57BB">
        <w:rPr>
          <w:sz w:val="28"/>
        </w:rPr>
        <w:t>Příloha č</w:t>
      </w:r>
      <w:r>
        <w:rPr>
          <w:b/>
          <w:sz w:val="28"/>
        </w:rPr>
        <w:t xml:space="preserve">. </w:t>
      </w:r>
      <w:r w:rsidR="00E67AB7">
        <w:rPr>
          <w:sz w:val="28"/>
        </w:rPr>
        <w:t>1</w:t>
      </w:r>
      <w:r>
        <w:rPr>
          <w:b/>
          <w:sz w:val="28"/>
        </w:rPr>
        <w:t xml:space="preserve"> - </w:t>
      </w:r>
      <w:r w:rsidRPr="00F46B1A">
        <w:rPr>
          <w:b/>
          <w:sz w:val="28"/>
        </w:rPr>
        <w:t>Mobilní telefony ve školním řádu – 2.</w:t>
      </w:r>
      <w:r>
        <w:rPr>
          <w:b/>
          <w:sz w:val="28"/>
        </w:rPr>
        <w:t xml:space="preserve"> </w:t>
      </w:r>
      <w:r w:rsidRPr="00F46B1A">
        <w:rPr>
          <w:b/>
          <w:sz w:val="28"/>
        </w:rPr>
        <w:t>stupeň (201</w:t>
      </w:r>
      <w:r w:rsidR="00636B72">
        <w:rPr>
          <w:b/>
          <w:sz w:val="28"/>
        </w:rPr>
        <w:t>4</w:t>
      </w:r>
      <w:r w:rsidRPr="00F46B1A">
        <w:rPr>
          <w:b/>
          <w:sz w:val="28"/>
        </w:rPr>
        <w:t>/201</w:t>
      </w:r>
      <w:r w:rsidR="00636B72">
        <w:rPr>
          <w:b/>
          <w:sz w:val="28"/>
        </w:rPr>
        <w:t>5</w:t>
      </w:r>
      <w:r w:rsidRPr="00F46B1A">
        <w:rPr>
          <w:b/>
          <w:sz w:val="28"/>
        </w:rPr>
        <w:t>)</w:t>
      </w:r>
    </w:p>
    <w:p w:rsidR="00DB52E3" w:rsidRPr="00F46B1A" w:rsidRDefault="00DB52E3" w:rsidP="00DB52E3">
      <w:pPr>
        <w:spacing w:before="120" w:after="120"/>
        <w:rPr>
          <w:sz w:val="28"/>
          <w:szCs w:val="28"/>
        </w:rPr>
      </w:pPr>
    </w:p>
    <w:p w:rsidR="00DB52E3" w:rsidRPr="00F46B1A" w:rsidRDefault="00DB52E3" w:rsidP="00DB52E3">
      <w:pPr>
        <w:numPr>
          <w:ilvl w:val="0"/>
          <w:numId w:val="14"/>
        </w:numPr>
        <w:spacing w:before="120" w:after="120"/>
        <w:rPr>
          <w:sz w:val="22"/>
          <w:szCs w:val="22"/>
        </w:rPr>
      </w:pPr>
      <w:r w:rsidRPr="00F46B1A">
        <w:rPr>
          <w:sz w:val="22"/>
          <w:szCs w:val="22"/>
        </w:rPr>
        <w:t xml:space="preserve">Během dne, ve kterém probíhá vyučování, nesmí mít žák mobilní telefon v prostorách </w:t>
      </w:r>
      <w:r w:rsidR="003D3D22">
        <w:rPr>
          <w:sz w:val="22"/>
          <w:szCs w:val="22"/>
        </w:rPr>
        <w:t>učeben</w:t>
      </w:r>
      <w:r w:rsidRPr="00F46B1A">
        <w:rPr>
          <w:sz w:val="22"/>
          <w:szCs w:val="22"/>
        </w:rPr>
        <w:t xml:space="preserve"> u sebe. V případě vážných zdravotních či rodinných důvodů smí mít žák mobilní telefon při sobě jen po předchozí domluvě </w:t>
      </w:r>
      <w:r w:rsidR="004B5794">
        <w:rPr>
          <w:sz w:val="22"/>
          <w:szCs w:val="22"/>
        </w:rPr>
        <w:t>zákonného zástupce</w:t>
      </w:r>
      <w:r w:rsidRPr="00F46B1A">
        <w:rPr>
          <w:sz w:val="22"/>
          <w:szCs w:val="22"/>
        </w:rPr>
        <w:t xml:space="preserve"> s třídním učitelem.</w:t>
      </w:r>
    </w:p>
    <w:p w:rsidR="00DB52E3" w:rsidRPr="00F46B1A" w:rsidRDefault="00DB52E3" w:rsidP="00DB52E3">
      <w:pPr>
        <w:numPr>
          <w:ilvl w:val="0"/>
          <w:numId w:val="14"/>
        </w:numPr>
        <w:spacing w:before="120" w:after="120"/>
        <w:rPr>
          <w:sz w:val="22"/>
          <w:szCs w:val="22"/>
        </w:rPr>
      </w:pPr>
      <w:r w:rsidRPr="00F46B1A">
        <w:rPr>
          <w:sz w:val="22"/>
          <w:szCs w:val="22"/>
        </w:rPr>
        <w:t>Žák si při vstupu do školy vypne mobilní telefon a uzamkne v šatní skříňce.</w:t>
      </w:r>
    </w:p>
    <w:p w:rsidR="00DB52E3" w:rsidRPr="00F46B1A" w:rsidRDefault="00DB52E3" w:rsidP="00DB52E3">
      <w:pPr>
        <w:numPr>
          <w:ilvl w:val="0"/>
          <w:numId w:val="14"/>
        </w:numPr>
        <w:spacing w:before="120" w:after="120"/>
        <w:rPr>
          <w:sz w:val="22"/>
          <w:szCs w:val="22"/>
        </w:rPr>
      </w:pPr>
      <w:r w:rsidRPr="00F46B1A">
        <w:rPr>
          <w:sz w:val="22"/>
          <w:szCs w:val="22"/>
        </w:rPr>
        <w:t>Telefon smí žák použít pouze o přestávce a pauze</w:t>
      </w:r>
      <w:r w:rsidR="00D07922">
        <w:rPr>
          <w:sz w:val="22"/>
          <w:szCs w:val="22"/>
        </w:rPr>
        <w:t xml:space="preserve"> na oběd</w:t>
      </w:r>
      <w:r w:rsidRPr="00F46B1A">
        <w:rPr>
          <w:sz w:val="22"/>
          <w:szCs w:val="22"/>
        </w:rPr>
        <w:t xml:space="preserve"> jen v prostorách šatny.</w:t>
      </w:r>
    </w:p>
    <w:p w:rsidR="00DB52E3" w:rsidRPr="00F46B1A" w:rsidRDefault="00DB52E3" w:rsidP="00DB52E3">
      <w:pPr>
        <w:numPr>
          <w:ilvl w:val="0"/>
          <w:numId w:val="14"/>
        </w:numPr>
        <w:spacing w:before="120" w:after="120"/>
        <w:rPr>
          <w:sz w:val="22"/>
          <w:szCs w:val="22"/>
        </w:rPr>
      </w:pPr>
      <w:r w:rsidRPr="00F46B1A">
        <w:rPr>
          <w:sz w:val="22"/>
          <w:szCs w:val="22"/>
        </w:rPr>
        <w:t xml:space="preserve">Bude-li žák přistižen s mobilním telefonem mimo stanovený prostor a čas </w:t>
      </w:r>
      <w:r w:rsidRPr="00F46B1A">
        <w:rPr>
          <w:sz w:val="22"/>
          <w:szCs w:val="22"/>
        </w:rPr>
        <w:br/>
        <w:t xml:space="preserve">(viz 3.), musí odevzdat telefon učiteli, který jej uloží v kabinetě. </w:t>
      </w:r>
      <w:r w:rsidRPr="00F46B1A">
        <w:rPr>
          <w:sz w:val="22"/>
          <w:szCs w:val="22"/>
        </w:rPr>
        <w:br/>
        <w:t>Žák si může vyzvednout telefon po vyučování z úschovy proti podpisu v žákovské knížce. Při absenci žákovské knížky nebude toho dne mobilní telefon žákovi předán.</w:t>
      </w:r>
    </w:p>
    <w:p w:rsidR="00DB52E3" w:rsidRPr="00F46B1A" w:rsidRDefault="00DB52E3" w:rsidP="00DB52E3">
      <w:pPr>
        <w:numPr>
          <w:ilvl w:val="0"/>
          <w:numId w:val="14"/>
        </w:numPr>
        <w:spacing w:before="120" w:after="120"/>
        <w:rPr>
          <w:sz w:val="22"/>
          <w:szCs w:val="22"/>
        </w:rPr>
      </w:pPr>
      <w:r w:rsidRPr="00F46B1A">
        <w:rPr>
          <w:sz w:val="22"/>
          <w:szCs w:val="22"/>
        </w:rPr>
        <w:t>Bude-li žákovi pozdržen telefon 3x za pololetí, automaticky následuje kázeňský postih v podobě napomenutí či důtky.</w:t>
      </w:r>
    </w:p>
    <w:p w:rsidR="007D494A" w:rsidRDefault="007D494A"/>
    <w:p w:rsidR="007B5E6F" w:rsidRDefault="007B5E6F"/>
    <w:p w:rsidR="007B5E6F" w:rsidRDefault="007B5E6F"/>
    <w:p w:rsidR="007B5E6F" w:rsidRDefault="007B5E6F"/>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D87426" w:rsidRDefault="00D87426"/>
    <w:p w:rsidR="007B5E6F" w:rsidRDefault="007B5E6F"/>
    <w:p w:rsidR="007B5E6F" w:rsidRDefault="007B5E6F"/>
    <w:p w:rsidR="00D87426" w:rsidRPr="00636B72" w:rsidRDefault="00D87426" w:rsidP="00D87426">
      <w:pPr>
        <w:autoSpaceDE w:val="0"/>
        <w:autoSpaceDN w:val="0"/>
        <w:adjustRightInd w:val="0"/>
        <w:ind w:left="360"/>
        <w:rPr>
          <w:rFonts w:eastAsiaTheme="minorHAnsi"/>
          <w:lang w:eastAsia="en-US"/>
        </w:rPr>
      </w:pPr>
      <w:r w:rsidRPr="00636B72">
        <w:rPr>
          <w:rFonts w:eastAsiaTheme="minorHAnsi"/>
          <w:lang w:eastAsia="en-US"/>
        </w:rPr>
        <w:t xml:space="preserve">Školní řád nabývá účinnosti dnem </w:t>
      </w:r>
      <w:r w:rsidR="00636B72" w:rsidRPr="00636B72">
        <w:rPr>
          <w:rFonts w:eastAsiaTheme="minorHAnsi"/>
          <w:lang w:eastAsia="en-US"/>
        </w:rPr>
        <w:t>1</w:t>
      </w:r>
      <w:r w:rsidRPr="00636B72">
        <w:rPr>
          <w:rFonts w:eastAsiaTheme="minorHAnsi"/>
          <w:lang w:eastAsia="en-US"/>
        </w:rPr>
        <w:t xml:space="preserve">. </w:t>
      </w:r>
      <w:r w:rsidR="00636B72" w:rsidRPr="00636B72">
        <w:rPr>
          <w:rFonts w:eastAsiaTheme="minorHAnsi"/>
          <w:lang w:eastAsia="en-US"/>
        </w:rPr>
        <w:t>9</w:t>
      </w:r>
      <w:r w:rsidRPr="00636B72">
        <w:rPr>
          <w:rFonts w:eastAsiaTheme="minorHAnsi"/>
          <w:lang w:eastAsia="en-US"/>
        </w:rPr>
        <w:t>. 201</w:t>
      </w:r>
      <w:r w:rsidR="00636B72" w:rsidRPr="00636B72">
        <w:rPr>
          <w:rFonts w:eastAsiaTheme="minorHAnsi"/>
          <w:lang w:eastAsia="en-US"/>
        </w:rPr>
        <w:t>4</w:t>
      </w:r>
    </w:p>
    <w:p w:rsidR="00D87426" w:rsidRPr="00D87426" w:rsidRDefault="00D87426" w:rsidP="00D87426">
      <w:pPr>
        <w:autoSpaceDE w:val="0"/>
        <w:autoSpaceDN w:val="0"/>
        <w:adjustRightInd w:val="0"/>
        <w:ind w:left="360"/>
        <w:rPr>
          <w:rFonts w:eastAsiaTheme="minorHAnsi"/>
          <w:lang w:eastAsia="en-US"/>
        </w:rPr>
      </w:pPr>
      <w:r w:rsidRPr="00D87426">
        <w:rPr>
          <w:rFonts w:eastAsiaTheme="minorHAnsi"/>
          <w:lang w:eastAsia="en-US"/>
        </w:rPr>
        <w:t>Podle § 30 školského zákona č. 561/2004 Sb. zveřejňuje ředitel školy tento řád následujícím</w:t>
      </w:r>
    </w:p>
    <w:p w:rsidR="00D87426" w:rsidRPr="00D87426" w:rsidRDefault="00D87426" w:rsidP="00D87426">
      <w:pPr>
        <w:autoSpaceDE w:val="0"/>
        <w:autoSpaceDN w:val="0"/>
        <w:adjustRightInd w:val="0"/>
        <w:ind w:left="360"/>
        <w:rPr>
          <w:rFonts w:eastAsiaTheme="minorHAnsi"/>
          <w:lang w:eastAsia="en-US"/>
        </w:rPr>
      </w:pPr>
      <w:r w:rsidRPr="00D87426">
        <w:rPr>
          <w:rFonts w:eastAsiaTheme="minorHAnsi"/>
          <w:lang w:eastAsia="en-US"/>
        </w:rPr>
        <w:t>způsobem: vyvěšením v hale školy a ve sborovně školy, umístěním na internetové stránky</w:t>
      </w:r>
    </w:p>
    <w:p w:rsidR="00D87426" w:rsidRPr="00D87426" w:rsidRDefault="00D87426" w:rsidP="00D87426">
      <w:pPr>
        <w:autoSpaceDE w:val="0"/>
        <w:autoSpaceDN w:val="0"/>
        <w:adjustRightInd w:val="0"/>
        <w:ind w:left="360"/>
        <w:rPr>
          <w:rFonts w:eastAsiaTheme="minorHAnsi"/>
          <w:lang w:eastAsia="en-US"/>
        </w:rPr>
      </w:pPr>
      <w:r w:rsidRPr="00D87426">
        <w:rPr>
          <w:rFonts w:eastAsiaTheme="minorHAnsi"/>
          <w:lang w:eastAsia="en-US"/>
        </w:rPr>
        <w:t>školy.</w:t>
      </w:r>
    </w:p>
    <w:p w:rsidR="00D87426" w:rsidRPr="00636B72" w:rsidRDefault="00D87426" w:rsidP="00D87426">
      <w:pPr>
        <w:autoSpaceDE w:val="0"/>
        <w:autoSpaceDN w:val="0"/>
        <w:adjustRightInd w:val="0"/>
        <w:ind w:left="360"/>
        <w:rPr>
          <w:rFonts w:eastAsiaTheme="minorHAnsi"/>
          <w:lang w:eastAsia="en-US"/>
        </w:rPr>
      </w:pPr>
      <w:r w:rsidRPr="00636B72">
        <w:rPr>
          <w:rFonts w:eastAsiaTheme="minorHAnsi"/>
          <w:lang w:eastAsia="en-US"/>
        </w:rPr>
        <w:t xml:space="preserve">Zaměstnanci školy s tímto řádem byli seznámeni na provozní poradě dne </w:t>
      </w:r>
      <w:r w:rsidR="00636B72" w:rsidRPr="00636B72">
        <w:rPr>
          <w:rFonts w:eastAsiaTheme="minorHAnsi"/>
          <w:lang w:eastAsia="en-US"/>
        </w:rPr>
        <w:t>1</w:t>
      </w:r>
      <w:r w:rsidRPr="00636B72">
        <w:rPr>
          <w:rFonts w:eastAsiaTheme="minorHAnsi"/>
          <w:lang w:eastAsia="en-US"/>
        </w:rPr>
        <w:t xml:space="preserve">. </w:t>
      </w:r>
      <w:r w:rsidR="00636B72" w:rsidRPr="00636B72">
        <w:rPr>
          <w:rFonts w:eastAsiaTheme="minorHAnsi"/>
          <w:lang w:eastAsia="en-US"/>
        </w:rPr>
        <w:t>9</w:t>
      </w:r>
      <w:r w:rsidRPr="00636B72">
        <w:rPr>
          <w:rFonts w:eastAsiaTheme="minorHAnsi"/>
          <w:lang w:eastAsia="en-US"/>
        </w:rPr>
        <w:t>. 201</w:t>
      </w:r>
      <w:r w:rsidR="00636B72" w:rsidRPr="00636B72">
        <w:rPr>
          <w:rFonts w:eastAsiaTheme="minorHAnsi"/>
          <w:lang w:eastAsia="en-US"/>
        </w:rPr>
        <w:t>4</w:t>
      </w:r>
      <w:r w:rsidRPr="00636B72">
        <w:rPr>
          <w:rFonts w:eastAsiaTheme="minorHAnsi"/>
          <w:lang w:eastAsia="en-US"/>
        </w:rPr>
        <w:t>.</w:t>
      </w:r>
    </w:p>
    <w:p w:rsidR="00D87426" w:rsidRPr="00636B72" w:rsidRDefault="00D87426" w:rsidP="00D87426">
      <w:pPr>
        <w:autoSpaceDE w:val="0"/>
        <w:autoSpaceDN w:val="0"/>
        <w:adjustRightInd w:val="0"/>
        <w:ind w:left="360"/>
        <w:rPr>
          <w:rFonts w:eastAsiaTheme="minorHAnsi"/>
          <w:lang w:eastAsia="en-US"/>
        </w:rPr>
      </w:pPr>
      <w:r w:rsidRPr="00636B72">
        <w:rPr>
          <w:rFonts w:eastAsiaTheme="minorHAnsi"/>
          <w:lang w:eastAsia="en-US"/>
        </w:rPr>
        <w:t xml:space="preserve">Žáci školy byli s tímto řádem seznámeni třídními učiteli ve dnech </w:t>
      </w:r>
      <w:r w:rsidR="00636B72" w:rsidRPr="00636B72">
        <w:rPr>
          <w:rFonts w:eastAsiaTheme="minorHAnsi"/>
          <w:lang w:eastAsia="en-US"/>
        </w:rPr>
        <w:t>2</w:t>
      </w:r>
      <w:r w:rsidRPr="00636B72">
        <w:rPr>
          <w:rFonts w:eastAsiaTheme="minorHAnsi"/>
          <w:lang w:eastAsia="en-US"/>
        </w:rPr>
        <w:t xml:space="preserve">. - </w:t>
      </w:r>
      <w:r w:rsidR="00636B72" w:rsidRPr="00636B72">
        <w:rPr>
          <w:rFonts w:eastAsiaTheme="minorHAnsi"/>
          <w:lang w:eastAsia="en-US"/>
        </w:rPr>
        <w:t>5</w:t>
      </w:r>
      <w:r w:rsidRPr="00636B72">
        <w:rPr>
          <w:rFonts w:eastAsiaTheme="minorHAnsi"/>
          <w:lang w:eastAsia="en-US"/>
        </w:rPr>
        <w:t xml:space="preserve">. </w:t>
      </w:r>
      <w:r w:rsidR="00636B72" w:rsidRPr="00636B72">
        <w:rPr>
          <w:rFonts w:eastAsiaTheme="minorHAnsi"/>
          <w:lang w:eastAsia="en-US"/>
        </w:rPr>
        <w:t>9</w:t>
      </w:r>
      <w:r w:rsidRPr="00636B72">
        <w:rPr>
          <w:rFonts w:eastAsiaTheme="minorHAnsi"/>
          <w:lang w:eastAsia="en-US"/>
        </w:rPr>
        <w:t>. 201</w:t>
      </w:r>
      <w:r w:rsidR="00636B72" w:rsidRPr="00636B72">
        <w:rPr>
          <w:rFonts w:eastAsiaTheme="minorHAnsi"/>
          <w:lang w:eastAsia="en-US"/>
        </w:rPr>
        <w:t>4</w:t>
      </w:r>
      <w:r w:rsidRPr="00636B72">
        <w:rPr>
          <w:rFonts w:eastAsiaTheme="minorHAnsi"/>
          <w:lang w:eastAsia="en-US"/>
        </w:rPr>
        <w:t>, seznámení je</w:t>
      </w:r>
    </w:p>
    <w:p w:rsidR="00D87426" w:rsidRPr="00636B72" w:rsidRDefault="00D87426" w:rsidP="00D87426">
      <w:pPr>
        <w:autoSpaceDE w:val="0"/>
        <w:autoSpaceDN w:val="0"/>
        <w:adjustRightInd w:val="0"/>
        <w:ind w:left="360"/>
        <w:rPr>
          <w:rFonts w:eastAsiaTheme="minorHAnsi"/>
          <w:lang w:eastAsia="en-US"/>
        </w:rPr>
      </w:pPr>
      <w:r w:rsidRPr="00636B72">
        <w:rPr>
          <w:rFonts w:eastAsiaTheme="minorHAnsi"/>
          <w:lang w:eastAsia="en-US"/>
        </w:rPr>
        <w:t>zaznamenáno v třídních knihách.</w:t>
      </w:r>
    </w:p>
    <w:p w:rsidR="00D87426" w:rsidRPr="00D87426" w:rsidRDefault="00D87426" w:rsidP="00D87426">
      <w:pPr>
        <w:autoSpaceDE w:val="0"/>
        <w:autoSpaceDN w:val="0"/>
        <w:adjustRightInd w:val="0"/>
        <w:ind w:left="360"/>
        <w:rPr>
          <w:rFonts w:eastAsiaTheme="minorHAnsi"/>
          <w:lang w:eastAsia="en-US"/>
        </w:rPr>
      </w:pPr>
      <w:r w:rsidRPr="00D87426">
        <w:rPr>
          <w:rFonts w:eastAsiaTheme="minorHAnsi"/>
          <w:lang w:eastAsia="en-US"/>
        </w:rPr>
        <w:t>Zákonní zástupci žáků byli informováni o vydání řádu školy informací v žákovských knížkách,</w:t>
      </w:r>
    </w:p>
    <w:p w:rsidR="007B5E6F" w:rsidRPr="00D87426" w:rsidRDefault="00D87426" w:rsidP="00D87426">
      <w:pPr>
        <w:ind w:left="360"/>
      </w:pPr>
      <w:r w:rsidRPr="00D87426">
        <w:rPr>
          <w:rFonts w:eastAsiaTheme="minorHAnsi"/>
          <w:lang w:eastAsia="en-US"/>
        </w:rPr>
        <w:t>řád je pro ně zpřístupněn v hale školy a na webových stránkách školy.</w:t>
      </w:r>
    </w:p>
    <w:p w:rsidR="007B5E6F" w:rsidRDefault="007B5E6F"/>
    <w:p w:rsidR="007B5E6F" w:rsidRDefault="007B5E6F"/>
    <w:p w:rsidR="007B5E6F" w:rsidRDefault="007B5E6F"/>
    <w:p w:rsidR="007B5E6F" w:rsidRDefault="007B5E6F"/>
    <w:p w:rsidR="007B5E6F" w:rsidRDefault="007B5E6F"/>
    <w:p w:rsidR="00D87426" w:rsidRDefault="007B5E6F" w:rsidP="00D87426">
      <w:pPr>
        <w:ind w:left="7080" w:hanging="708"/>
      </w:pPr>
      <w:r>
        <w:t>…………………………………..</w:t>
      </w:r>
    </w:p>
    <w:p w:rsidR="007B5E6F" w:rsidRDefault="00D87426" w:rsidP="00D87426">
      <w:pPr>
        <w:ind w:left="7080"/>
      </w:pPr>
      <w:r>
        <w:t xml:space="preserve">      </w:t>
      </w:r>
      <w:r w:rsidR="007B5E6F">
        <w:t>ředitel školy</w:t>
      </w:r>
    </w:p>
    <w:sectPr w:rsidR="007B5E6F" w:rsidSect="00E67AB7">
      <w:headerReference w:type="even" r:id="rId9"/>
      <w:headerReference w:type="default" r:id="rId10"/>
      <w:footerReference w:type="default" r:id="rId11"/>
      <w:pgSz w:w="11906" w:h="16838" w:code="9"/>
      <w:pgMar w:top="1134" w:right="851" w:bottom="1134" w:left="851" w:header="709" w:footer="11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72" w:rsidRDefault="00636B72">
      <w:r>
        <w:separator/>
      </w:r>
    </w:p>
  </w:endnote>
  <w:endnote w:type="continuationSeparator" w:id="0">
    <w:p w:rsidR="00636B72" w:rsidRDefault="0063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EE"/>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72" w:rsidRDefault="00636B72">
    <w:pPr>
      <w:pStyle w:val="Zpat"/>
      <w:jc w:val="center"/>
      <w:rPr>
        <w:rFonts w:ascii="Monotype Corsiva" w:hAnsi="Monotype Corsiva"/>
        <w:sz w:val="20"/>
      </w:rPr>
    </w:pPr>
    <w:r>
      <w:rPr>
        <w:rFonts w:ascii="Monotype Corsiva" w:hAnsi="Monotype Corsiva"/>
        <w:sz w:val="20"/>
      </w:rPr>
      <w:t xml:space="preserve">Strana </w:t>
    </w:r>
    <w:r>
      <w:rPr>
        <w:rFonts w:ascii="Monotype Corsiva" w:hAnsi="Monotype Corsiva"/>
        <w:sz w:val="20"/>
      </w:rPr>
      <w:fldChar w:fldCharType="begin"/>
    </w:r>
    <w:r>
      <w:rPr>
        <w:rFonts w:ascii="Monotype Corsiva" w:hAnsi="Monotype Corsiva"/>
        <w:sz w:val="20"/>
      </w:rPr>
      <w:instrText xml:space="preserve"> PAGE </w:instrText>
    </w:r>
    <w:r>
      <w:rPr>
        <w:rFonts w:ascii="Monotype Corsiva" w:hAnsi="Monotype Corsiva"/>
        <w:sz w:val="20"/>
      </w:rPr>
      <w:fldChar w:fldCharType="separate"/>
    </w:r>
    <w:r w:rsidR="00D15A79">
      <w:rPr>
        <w:rFonts w:ascii="Monotype Corsiva" w:hAnsi="Monotype Corsiva"/>
        <w:noProof/>
        <w:sz w:val="20"/>
      </w:rPr>
      <w:t>4</w:t>
    </w:r>
    <w:r>
      <w:rPr>
        <w:rFonts w:ascii="Monotype Corsiva" w:hAnsi="Monotype Corsiva"/>
        <w:sz w:val="20"/>
      </w:rPr>
      <w:fldChar w:fldCharType="end"/>
    </w:r>
    <w:r>
      <w:rPr>
        <w:rFonts w:ascii="Monotype Corsiva" w:hAnsi="Monotype Corsiv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72" w:rsidRDefault="00636B72">
      <w:r>
        <w:separator/>
      </w:r>
    </w:p>
  </w:footnote>
  <w:footnote w:type="continuationSeparator" w:id="0">
    <w:p w:rsidR="00636B72" w:rsidRDefault="00636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72" w:rsidRDefault="00D15A7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47.65pt;height:191.85pt;rotation:315;z-index:-251657216" wrapcoords="20334 0 20153 84 19719 338 19284 1350 18995 2616 18561 7341 15558 759 14907 -422 14219 1012 13893 2194 13242 1688 13061 1603 12519 2784 11904 1519 11759 1772 11867 3206 10348 169 9986 -338 9298 1012 8973 2194 8611 5147 6911 2025 6440 1266 6259 1603 3871 -2278 3365 -1266 2605 -2278 2496 -2109 2496 -1434 2316 -928 2750 1012 3256 2362 2496 2025 2424 2278 1809 2700 1375 3544 977 4556 724 5906 543 7341 543 9281 470 9534 1122 12488 1375 13162 905 14428 724 14934 760 15019 832 15272 868 15272 1375 15019 2243 15103 2750 16284 4269 18562 4812 17803 5138 17212 5029 15947 4776 15272 5608 15356 6187 14766 7236 15356 7743 14597 7996 15272 8539 15356 9335 13584 9262 12994 8720 11138 11252 15272 11325 15272 11940 15103 12338 14259 12880 14850 13351 15188 13459 14597 15124 18478 15847 19659 16571 17719 16462 16538 16209 15272 16462 15862 19248 20672 19899 20166 20334 19069 20659 17972 20949 16706 21600 12572 21889 9366 21962 7678 22215 7256 21781 5906 20225 1688 20478 1603 20587 1097 20551 591 20334 0" o:allowincell="f" fillcolor="#cff" stroked="f">
          <v:fill opacity=".5"/>
          <v:textpath style="font-family:&quot;Monotype Corsiva&quot;;font-size:1pt" string="Řád ško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72" w:rsidRDefault="00D15A79">
    <w:pPr>
      <w:jc w:val="center"/>
      <w:rPr>
        <w:rFonts w:ascii="Monotype Corsiva" w:hAnsi="Monotype Corsiva"/>
        <w:b/>
        <w:color w:val="0000FF"/>
        <w:spacing w:val="40"/>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379.7pt;margin-top:-848.3pt;width:447.65pt;height:191.85pt;rotation:315;z-index:-251656192" wrapcoords="20334 0 20153 84 19719 338 19284 1350 18995 2616 18561 7341 15558 759 14907 -422 14219 1012 13893 2194 13242 1688 13061 1603 12519 2784 11904 1519 11759 1772 11867 3206 10348 169 9986 -338 9298 1012 8973 2194 8611 5147 6911 2025 6440 1266 6259 1603 3871 -2278 3365 -1266 2605 -2278 2496 -2109 2496 -1434 2316 -928 2750 1012 3256 2362 2496 2025 2424 2278 1809 2700 1375 3544 977 4556 724 5906 543 7341 543 9281 470 9534 1122 12488 1375 13162 905 14428 724 14934 760 15019 832 15272 868 15272 1375 15019 2243 15103 2750 16284 4269 18562 4812 17803 5138 17212 5029 15947 4776 15272 5608 15356 6187 14766 7236 15356 7743 14597 7996 15272 8539 15356 9335 13584 9262 12994 8720 11138 11252 15272 11325 15272 11940 15103 12338 14259 12880 14850 13351 15188 13459 14597 15124 18478 15847 19659 16571 17719 16462 16538 16209 15272 16462 15862 19248 20672 19899 20166 20334 19069 20659 17972 20949 16706 21600 12572 21889 9366 21962 7678 22215 7256 21781 5906 20225 1688 20478 1603 20587 1097 20551 591 20334 0" o:allowincell="f" fillcolor="#cff" stroked="f">
          <v:fill opacity=".5"/>
          <v:textpath style="font-family:&quot;Monotype Corsiva&quot;;font-size:1pt" string="Řád školy"/>
        </v:shape>
      </w:pict>
    </w:r>
    <w:r w:rsidR="00636B72">
      <w:rPr>
        <w:rFonts w:ascii="Monotype Corsiva" w:hAnsi="Monotype Corsiva"/>
        <w:b/>
        <w:color w:val="0000FF"/>
        <w:spacing w:val="40"/>
        <w:sz w:val="20"/>
      </w:rPr>
      <w:t>ZÁKLADNÍ ŠKOLA VRCHLABÍ, Školní 1336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54C"/>
    <w:multiLevelType w:val="multilevel"/>
    <w:tmpl w:val="2CDA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487578"/>
    <w:multiLevelType w:val="hybridMultilevel"/>
    <w:tmpl w:val="8F3A160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nsid w:val="048B0622"/>
    <w:multiLevelType w:val="multilevel"/>
    <w:tmpl w:val="0E1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0654E2"/>
    <w:multiLevelType w:val="singleLevel"/>
    <w:tmpl w:val="0405000F"/>
    <w:lvl w:ilvl="0">
      <w:start w:val="1"/>
      <w:numFmt w:val="decimal"/>
      <w:lvlText w:val="%1."/>
      <w:lvlJc w:val="left"/>
      <w:pPr>
        <w:tabs>
          <w:tab w:val="num" w:pos="360"/>
        </w:tabs>
        <w:ind w:left="360" w:hanging="360"/>
      </w:pPr>
    </w:lvl>
  </w:abstractNum>
  <w:abstractNum w:abstractNumId="4">
    <w:nsid w:val="09FE1448"/>
    <w:multiLevelType w:val="multilevel"/>
    <w:tmpl w:val="782A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1C7E13"/>
    <w:multiLevelType w:val="singleLevel"/>
    <w:tmpl w:val="0405000F"/>
    <w:lvl w:ilvl="0">
      <w:start w:val="1"/>
      <w:numFmt w:val="decimal"/>
      <w:lvlText w:val="%1."/>
      <w:lvlJc w:val="left"/>
      <w:pPr>
        <w:tabs>
          <w:tab w:val="num" w:pos="360"/>
        </w:tabs>
        <w:ind w:left="360" w:hanging="360"/>
      </w:pPr>
    </w:lvl>
  </w:abstractNum>
  <w:abstractNum w:abstractNumId="6">
    <w:nsid w:val="0EA920AD"/>
    <w:multiLevelType w:val="multilevel"/>
    <w:tmpl w:val="38741C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F72972"/>
    <w:multiLevelType w:val="singleLevel"/>
    <w:tmpl w:val="43440B52"/>
    <w:lvl w:ilvl="0">
      <w:start w:val="1"/>
      <w:numFmt w:val="decimal"/>
      <w:lvlText w:val="%1."/>
      <w:lvlJc w:val="left"/>
      <w:pPr>
        <w:tabs>
          <w:tab w:val="num" w:pos="720"/>
        </w:tabs>
        <w:ind w:left="720" w:hanging="360"/>
      </w:pPr>
      <w:rPr>
        <w:color w:val="auto"/>
      </w:rPr>
    </w:lvl>
  </w:abstractNum>
  <w:abstractNum w:abstractNumId="8">
    <w:nsid w:val="106F3020"/>
    <w:multiLevelType w:val="multilevel"/>
    <w:tmpl w:val="CA3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2061D3"/>
    <w:multiLevelType w:val="singleLevel"/>
    <w:tmpl w:val="0405000F"/>
    <w:lvl w:ilvl="0">
      <w:start w:val="1"/>
      <w:numFmt w:val="decimal"/>
      <w:lvlText w:val="%1."/>
      <w:lvlJc w:val="left"/>
      <w:pPr>
        <w:tabs>
          <w:tab w:val="num" w:pos="360"/>
        </w:tabs>
        <w:ind w:left="360" w:hanging="360"/>
      </w:pPr>
    </w:lvl>
  </w:abstractNum>
  <w:abstractNum w:abstractNumId="10">
    <w:nsid w:val="143F5AC6"/>
    <w:multiLevelType w:val="multilevel"/>
    <w:tmpl w:val="5F3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757E14"/>
    <w:multiLevelType w:val="hybridMultilevel"/>
    <w:tmpl w:val="4754B3E8"/>
    <w:lvl w:ilvl="0" w:tplc="F4F62662">
      <w:start w:val="1"/>
      <w:numFmt w:val="bullet"/>
      <w:lvlText w:val=""/>
      <w:lvlJc w:val="left"/>
      <w:pPr>
        <w:tabs>
          <w:tab w:val="num" w:pos="454"/>
        </w:tabs>
        <w:ind w:left="454" w:hanging="341"/>
      </w:pPr>
      <w:rPr>
        <w:rFonts w:ascii="Symbol" w:hAnsi="Symbol"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73745C9"/>
    <w:multiLevelType w:val="multilevel"/>
    <w:tmpl w:val="09A2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575FD8"/>
    <w:multiLevelType w:val="singleLevel"/>
    <w:tmpl w:val="0405000F"/>
    <w:lvl w:ilvl="0">
      <w:start w:val="1"/>
      <w:numFmt w:val="decimal"/>
      <w:lvlText w:val="%1."/>
      <w:lvlJc w:val="left"/>
      <w:pPr>
        <w:tabs>
          <w:tab w:val="num" w:pos="360"/>
        </w:tabs>
        <w:ind w:left="360" w:hanging="360"/>
      </w:pPr>
    </w:lvl>
  </w:abstractNum>
  <w:abstractNum w:abstractNumId="14">
    <w:nsid w:val="1966230F"/>
    <w:multiLevelType w:val="multilevel"/>
    <w:tmpl w:val="472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6C063B"/>
    <w:multiLevelType w:val="singleLevel"/>
    <w:tmpl w:val="0405000F"/>
    <w:lvl w:ilvl="0">
      <w:start w:val="1"/>
      <w:numFmt w:val="decimal"/>
      <w:lvlText w:val="%1."/>
      <w:lvlJc w:val="left"/>
      <w:pPr>
        <w:tabs>
          <w:tab w:val="num" w:pos="360"/>
        </w:tabs>
        <w:ind w:left="360" w:hanging="360"/>
      </w:pPr>
    </w:lvl>
  </w:abstractNum>
  <w:abstractNum w:abstractNumId="16">
    <w:nsid w:val="199177C7"/>
    <w:multiLevelType w:val="multilevel"/>
    <w:tmpl w:val="FEBE59A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5E2E78"/>
    <w:multiLevelType w:val="hybridMultilevel"/>
    <w:tmpl w:val="A4C6D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BA114EB"/>
    <w:multiLevelType w:val="multilevel"/>
    <w:tmpl w:val="546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A360C4"/>
    <w:multiLevelType w:val="hybridMultilevel"/>
    <w:tmpl w:val="F530B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4AB7593"/>
    <w:multiLevelType w:val="multilevel"/>
    <w:tmpl w:val="A5C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11370A"/>
    <w:multiLevelType w:val="multilevel"/>
    <w:tmpl w:val="808A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5C1248C"/>
    <w:multiLevelType w:val="multilevel"/>
    <w:tmpl w:val="AC3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85207A6"/>
    <w:multiLevelType w:val="multilevel"/>
    <w:tmpl w:val="11E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88827A5"/>
    <w:multiLevelType w:val="multilevel"/>
    <w:tmpl w:val="38741C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C3F1B83"/>
    <w:multiLevelType w:val="singleLevel"/>
    <w:tmpl w:val="0405000F"/>
    <w:lvl w:ilvl="0">
      <w:start w:val="1"/>
      <w:numFmt w:val="decimal"/>
      <w:lvlText w:val="%1."/>
      <w:lvlJc w:val="left"/>
      <w:pPr>
        <w:tabs>
          <w:tab w:val="num" w:pos="360"/>
        </w:tabs>
        <w:ind w:left="360" w:hanging="360"/>
      </w:pPr>
    </w:lvl>
  </w:abstractNum>
  <w:abstractNum w:abstractNumId="26">
    <w:nsid w:val="2E6E7981"/>
    <w:multiLevelType w:val="singleLevel"/>
    <w:tmpl w:val="0405000F"/>
    <w:lvl w:ilvl="0">
      <w:start w:val="1"/>
      <w:numFmt w:val="decimal"/>
      <w:lvlText w:val="%1."/>
      <w:lvlJc w:val="left"/>
      <w:pPr>
        <w:tabs>
          <w:tab w:val="num" w:pos="360"/>
        </w:tabs>
        <w:ind w:left="360" w:hanging="360"/>
      </w:pPr>
    </w:lvl>
  </w:abstractNum>
  <w:abstractNum w:abstractNumId="27">
    <w:nsid w:val="308234A0"/>
    <w:multiLevelType w:val="multilevel"/>
    <w:tmpl w:val="450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2856281"/>
    <w:multiLevelType w:val="multilevel"/>
    <w:tmpl w:val="13DE81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70"/>
        </w:tabs>
        <w:ind w:left="1470" w:hanging="39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2D13DD2"/>
    <w:multiLevelType w:val="singleLevel"/>
    <w:tmpl w:val="0405000F"/>
    <w:lvl w:ilvl="0">
      <w:start w:val="1"/>
      <w:numFmt w:val="decimal"/>
      <w:lvlText w:val="%1."/>
      <w:lvlJc w:val="left"/>
      <w:pPr>
        <w:tabs>
          <w:tab w:val="num" w:pos="360"/>
        </w:tabs>
        <w:ind w:left="360" w:hanging="360"/>
      </w:pPr>
    </w:lvl>
  </w:abstractNum>
  <w:abstractNum w:abstractNumId="30">
    <w:nsid w:val="331146D2"/>
    <w:multiLevelType w:val="multilevel"/>
    <w:tmpl w:val="75F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3366894"/>
    <w:multiLevelType w:val="multilevel"/>
    <w:tmpl w:val="6F7C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34806BF"/>
    <w:multiLevelType w:val="multilevel"/>
    <w:tmpl w:val="38741C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3A87FDE"/>
    <w:multiLevelType w:val="multilevel"/>
    <w:tmpl w:val="6BD6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B002EBB"/>
    <w:multiLevelType w:val="multilevel"/>
    <w:tmpl w:val="DE24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F567B02"/>
    <w:multiLevelType w:val="hybridMultilevel"/>
    <w:tmpl w:val="8F5647F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6">
    <w:nsid w:val="48D25A4B"/>
    <w:multiLevelType w:val="multilevel"/>
    <w:tmpl w:val="4F98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A515192"/>
    <w:multiLevelType w:val="multilevel"/>
    <w:tmpl w:val="1D1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0FF0B0F"/>
    <w:multiLevelType w:val="multilevel"/>
    <w:tmpl w:val="C3F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4143BA8"/>
    <w:multiLevelType w:val="multilevel"/>
    <w:tmpl w:val="C83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B297C75"/>
    <w:multiLevelType w:val="multilevel"/>
    <w:tmpl w:val="D426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C1B4D91"/>
    <w:multiLevelType w:val="multilevel"/>
    <w:tmpl w:val="DDD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12D3BE8"/>
    <w:multiLevelType w:val="hybridMultilevel"/>
    <w:tmpl w:val="3E92B59A"/>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3">
    <w:nsid w:val="62940752"/>
    <w:multiLevelType w:val="multilevel"/>
    <w:tmpl w:val="14BA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6D8388B"/>
    <w:multiLevelType w:val="singleLevel"/>
    <w:tmpl w:val="0405000F"/>
    <w:lvl w:ilvl="0">
      <w:start w:val="1"/>
      <w:numFmt w:val="decimal"/>
      <w:lvlText w:val="%1."/>
      <w:lvlJc w:val="left"/>
      <w:pPr>
        <w:tabs>
          <w:tab w:val="num" w:pos="360"/>
        </w:tabs>
        <w:ind w:left="360" w:hanging="360"/>
      </w:pPr>
    </w:lvl>
  </w:abstractNum>
  <w:abstractNum w:abstractNumId="45">
    <w:nsid w:val="683B7505"/>
    <w:multiLevelType w:val="singleLevel"/>
    <w:tmpl w:val="0405000F"/>
    <w:lvl w:ilvl="0">
      <w:start w:val="1"/>
      <w:numFmt w:val="decimal"/>
      <w:lvlText w:val="%1."/>
      <w:lvlJc w:val="left"/>
      <w:pPr>
        <w:tabs>
          <w:tab w:val="num" w:pos="360"/>
        </w:tabs>
        <w:ind w:left="360" w:hanging="360"/>
      </w:pPr>
    </w:lvl>
  </w:abstractNum>
  <w:abstractNum w:abstractNumId="46">
    <w:nsid w:val="6C5D7FE2"/>
    <w:multiLevelType w:val="hybridMultilevel"/>
    <w:tmpl w:val="91109B1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7">
    <w:nsid w:val="6CCF0A9B"/>
    <w:multiLevelType w:val="multilevel"/>
    <w:tmpl w:val="38741C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E272D0B"/>
    <w:multiLevelType w:val="multilevel"/>
    <w:tmpl w:val="57246598"/>
    <w:lvl w:ilvl="0">
      <w:start w:val="1"/>
      <w:numFmt w:val="bullet"/>
      <w:lvlText w:val=""/>
      <w:lvlJc w:val="left"/>
      <w:pPr>
        <w:tabs>
          <w:tab w:val="num" w:pos="701"/>
        </w:tabs>
        <w:ind w:left="701" w:hanging="341"/>
      </w:pPr>
      <w:rPr>
        <w:rFonts w:ascii="Symbol" w:hAnsi="Symbol"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A62B76"/>
    <w:multiLevelType w:val="multilevel"/>
    <w:tmpl w:val="38741C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73251F47"/>
    <w:multiLevelType w:val="singleLevel"/>
    <w:tmpl w:val="0405000F"/>
    <w:lvl w:ilvl="0">
      <w:start w:val="1"/>
      <w:numFmt w:val="decimal"/>
      <w:lvlText w:val="%1."/>
      <w:lvlJc w:val="left"/>
      <w:pPr>
        <w:tabs>
          <w:tab w:val="num" w:pos="360"/>
        </w:tabs>
        <w:ind w:left="360" w:hanging="360"/>
      </w:pPr>
    </w:lvl>
  </w:abstractNum>
  <w:abstractNum w:abstractNumId="51">
    <w:nsid w:val="737C2C86"/>
    <w:multiLevelType w:val="multilevel"/>
    <w:tmpl w:val="8A00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3CF29DC"/>
    <w:multiLevelType w:val="hybridMultilevel"/>
    <w:tmpl w:val="40E0514A"/>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53">
    <w:nsid w:val="78C03C72"/>
    <w:multiLevelType w:val="multilevel"/>
    <w:tmpl w:val="67B0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9465162"/>
    <w:multiLevelType w:val="multilevel"/>
    <w:tmpl w:val="E8E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AA6133B"/>
    <w:multiLevelType w:val="hybridMultilevel"/>
    <w:tmpl w:val="E9DC2B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7BC7490D"/>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144"/>
        </w:tabs>
        <w:ind w:left="1144"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7">
    <w:nsid w:val="7DEE7100"/>
    <w:multiLevelType w:val="multilevel"/>
    <w:tmpl w:val="A64A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3"/>
  </w:num>
  <w:num w:numId="3">
    <w:abstractNumId w:val="5"/>
  </w:num>
  <w:num w:numId="4">
    <w:abstractNumId w:val="50"/>
  </w:num>
  <w:num w:numId="5">
    <w:abstractNumId w:val="9"/>
  </w:num>
  <w:num w:numId="6">
    <w:abstractNumId w:val="13"/>
  </w:num>
  <w:num w:numId="7">
    <w:abstractNumId w:val="25"/>
  </w:num>
  <w:num w:numId="8">
    <w:abstractNumId w:val="29"/>
  </w:num>
  <w:num w:numId="9">
    <w:abstractNumId w:val="44"/>
  </w:num>
  <w:num w:numId="10">
    <w:abstractNumId w:val="45"/>
  </w:num>
  <w:num w:numId="11">
    <w:abstractNumId w:val="15"/>
  </w:num>
  <w:num w:numId="12">
    <w:abstractNumId w:val="7"/>
  </w:num>
  <w:num w:numId="13">
    <w:abstractNumId w:val="26"/>
  </w:num>
  <w:num w:numId="14">
    <w:abstractNumId w:val="17"/>
  </w:num>
  <w:num w:numId="15">
    <w:abstractNumId w:val="16"/>
  </w:num>
  <w:num w:numId="16">
    <w:abstractNumId w:val="0"/>
  </w:num>
  <w:num w:numId="17">
    <w:abstractNumId w:val="20"/>
  </w:num>
  <w:num w:numId="18">
    <w:abstractNumId w:val="38"/>
  </w:num>
  <w:num w:numId="19">
    <w:abstractNumId w:val="40"/>
  </w:num>
  <w:num w:numId="20">
    <w:abstractNumId w:val="31"/>
  </w:num>
  <w:num w:numId="21">
    <w:abstractNumId w:val="39"/>
  </w:num>
  <w:num w:numId="22">
    <w:abstractNumId w:val="28"/>
  </w:num>
  <w:num w:numId="23">
    <w:abstractNumId w:val="36"/>
  </w:num>
  <w:num w:numId="24">
    <w:abstractNumId w:val="8"/>
  </w:num>
  <w:num w:numId="25">
    <w:abstractNumId w:val="23"/>
  </w:num>
  <w:num w:numId="26">
    <w:abstractNumId w:val="41"/>
  </w:num>
  <w:num w:numId="27">
    <w:abstractNumId w:val="27"/>
  </w:num>
  <w:num w:numId="28">
    <w:abstractNumId w:val="4"/>
  </w:num>
  <w:num w:numId="29">
    <w:abstractNumId w:val="33"/>
  </w:num>
  <w:num w:numId="30">
    <w:abstractNumId w:val="30"/>
  </w:num>
  <w:num w:numId="31">
    <w:abstractNumId w:val="22"/>
  </w:num>
  <w:num w:numId="32">
    <w:abstractNumId w:val="53"/>
  </w:num>
  <w:num w:numId="33">
    <w:abstractNumId w:val="37"/>
  </w:num>
  <w:num w:numId="34">
    <w:abstractNumId w:val="34"/>
  </w:num>
  <w:num w:numId="35">
    <w:abstractNumId w:val="12"/>
  </w:num>
  <w:num w:numId="36">
    <w:abstractNumId w:val="2"/>
  </w:num>
  <w:num w:numId="37">
    <w:abstractNumId w:val="21"/>
  </w:num>
  <w:num w:numId="38">
    <w:abstractNumId w:val="18"/>
  </w:num>
  <w:num w:numId="39">
    <w:abstractNumId w:val="14"/>
  </w:num>
  <w:num w:numId="40">
    <w:abstractNumId w:val="43"/>
  </w:num>
  <w:num w:numId="41">
    <w:abstractNumId w:val="57"/>
  </w:num>
  <w:num w:numId="42">
    <w:abstractNumId w:val="54"/>
  </w:num>
  <w:num w:numId="43">
    <w:abstractNumId w:val="51"/>
  </w:num>
  <w:num w:numId="44">
    <w:abstractNumId w:val="10"/>
  </w:num>
  <w:num w:numId="45">
    <w:abstractNumId w:val="48"/>
  </w:num>
  <w:num w:numId="46">
    <w:abstractNumId w:val="11"/>
  </w:num>
  <w:num w:numId="47">
    <w:abstractNumId w:val="24"/>
  </w:num>
  <w:num w:numId="48">
    <w:abstractNumId w:val="6"/>
  </w:num>
  <w:num w:numId="49">
    <w:abstractNumId w:val="32"/>
  </w:num>
  <w:num w:numId="50">
    <w:abstractNumId w:val="49"/>
  </w:num>
  <w:num w:numId="51">
    <w:abstractNumId w:val="47"/>
  </w:num>
  <w:num w:numId="52">
    <w:abstractNumId w:val="42"/>
  </w:num>
  <w:num w:numId="53">
    <w:abstractNumId w:val="35"/>
  </w:num>
  <w:num w:numId="54">
    <w:abstractNumId w:val="1"/>
  </w:num>
  <w:num w:numId="55">
    <w:abstractNumId w:val="46"/>
  </w:num>
  <w:num w:numId="56">
    <w:abstractNumId w:val="52"/>
  </w:num>
  <w:num w:numId="57">
    <w:abstractNumId w:val="19"/>
  </w:num>
  <w:num w:numId="58">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E3"/>
    <w:rsid w:val="00142AB3"/>
    <w:rsid w:val="00216B4B"/>
    <w:rsid w:val="003D3D22"/>
    <w:rsid w:val="00496CEE"/>
    <w:rsid w:val="004B5794"/>
    <w:rsid w:val="005C451A"/>
    <w:rsid w:val="005F2DEE"/>
    <w:rsid w:val="00636B72"/>
    <w:rsid w:val="00640FD3"/>
    <w:rsid w:val="007736BB"/>
    <w:rsid w:val="007B5E6F"/>
    <w:rsid w:val="007D494A"/>
    <w:rsid w:val="00802B64"/>
    <w:rsid w:val="0088049B"/>
    <w:rsid w:val="00896B3A"/>
    <w:rsid w:val="00897912"/>
    <w:rsid w:val="0097608E"/>
    <w:rsid w:val="00A553EC"/>
    <w:rsid w:val="00AF614B"/>
    <w:rsid w:val="00B81B36"/>
    <w:rsid w:val="00C71578"/>
    <w:rsid w:val="00CA36BF"/>
    <w:rsid w:val="00CB2671"/>
    <w:rsid w:val="00CB335B"/>
    <w:rsid w:val="00CC6C72"/>
    <w:rsid w:val="00D002F0"/>
    <w:rsid w:val="00D07922"/>
    <w:rsid w:val="00D15A79"/>
    <w:rsid w:val="00D87426"/>
    <w:rsid w:val="00DB52E3"/>
    <w:rsid w:val="00DE2CAB"/>
    <w:rsid w:val="00E67AB7"/>
    <w:rsid w:val="00FB3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52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B52E3"/>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qFormat/>
    <w:rsid w:val="00DB52E3"/>
    <w:pPr>
      <w:keepNext/>
      <w:numPr>
        <w:ilvl w:val="1"/>
        <w:numId w:val="1"/>
      </w:numPr>
      <w:tabs>
        <w:tab w:val="clear" w:pos="1144"/>
        <w:tab w:val="num" w:pos="576"/>
      </w:tabs>
      <w:spacing w:before="240" w:after="60"/>
      <w:ind w:left="576"/>
      <w:outlineLvl w:val="1"/>
    </w:pPr>
    <w:rPr>
      <w:rFonts w:ascii="Arial" w:hAnsi="Arial"/>
      <w:b/>
      <w:i/>
    </w:rPr>
  </w:style>
  <w:style w:type="paragraph" w:styleId="Nadpis3">
    <w:name w:val="heading 3"/>
    <w:basedOn w:val="Normln"/>
    <w:next w:val="Normln"/>
    <w:link w:val="Nadpis3Char"/>
    <w:qFormat/>
    <w:rsid w:val="00DB52E3"/>
    <w:pPr>
      <w:keepNext/>
      <w:numPr>
        <w:ilvl w:val="2"/>
        <w:numId w:val="1"/>
      </w:numPr>
      <w:spacing w:before="240" w:after="60"/>
      <w:outlineLvl w:val="2"/>
    </w:pPr>
    <w:rPr>
      <w:rFonts w:ascii="Arial" w:hAnsi="Arial"/>
    </w:rPr>
  </w:style>
  <w:style w:type="paragraph" w:styleId="Nadpis4">
    <w:name w:val="heading 4"/>
    <w:basedOn w:val="Normln"/>
    <w:next w:val="Normln"/>
    <w:link w:val="Nadpis4Char"/>
    <w:qFormat/>
    <w:rsid w:val="00DB52E3"/>
    <w:pPr>
      <w:keepNext/>
      <w:numPr>
        <w:ilvl w:val="3"/>
        <w:numId w:val="1"/>
      </w:numPr>
      <w:spacing w:before="240" w:after="60"/>
      <w:outlineLvl w:val="3"/>
    </w:pPr>
    <w:rPr>
      <w:rFonts w:ascii="Arial" w:hAnsi="Arial"/>
      <w:b/>
    </w:rPr>
  </w:style>
  <w:style w:type="paragraph" w:styleId="Nadpis5">
    <w:name w:val="heading 5"/>
    <w:basedOn w:val="Normln"/>
    <w:next w:val="Normln"/>
    <w:link w:val="Nadpis5Char"/>
    <w:qFormat/>
    <w:rsid w:val="00DB52E3"/>
    <w:pPr>
      <w:numPr>
        <w:ilvl w:val="4"/>
        <w:numId w:val="1"/>
      </w:numPr>
      <w:spacing w:before="240" w:after="60"/>
      <w:outlineLvl w:val="4"/>
    </w:pPr>
    <w:rPr>
      <w:sz w:val="22"/>
    </w:rPr>
  </w:style>
  <w:style w:type="paragraph" w:styleId="Nadpis6">
    <w:name w:val="heading 6"/>
    <w:basedOn w:val="Normln"/>
    <w:next w:val="Normln"/>
    <w:link w:val="Nadpis6Char"/>
    <w:qFormat/>
    <w:rsid w:val="00DB52E3"/>
    <w:pPr>
      <w:numPr>
        <w:ilvl w:val="5"/>
        <w:numId w:val="1"/>
      </w:numPr>
      <w:spacing w:before="240" w:after="60"/>
      <w:outlineLvl w:val="5"/>
    </w:pPr>
    <w:rPr>
      <w:i/>
      <w:sz w:val="22"/>
    </w:rPr>
  </w:style>
  <w:style w:type="paragraph" w:styleId="Nadpis7">
    <w:name w:val="heading 7"/>
    <w:basedOn w:val="Normln"/>
    <w:next w:val="Normln"/>
    <w:link w:val="Nadpis7Char"/>
    <w:qFormat/>
    <w:rsid w:val="00DB52E3"/>
    <w:pPr>
      <w:numPr>
        <w:ilvl w:val="6"/>
        <w:numId w:val="1"/>
      </w:numPr>
      <w:spacing w:before="240" w:after="60"/>
      <w:outlineLvl w:val="6"/>
    </w:pPr>
    <w:rPr>
      <w:rFonts w:ascii="Arial" w:hAnsi="Arial"/>
      <w:sz w:val="20"/>
    </w:rPr>
  </w:style>
  <w:style w:type="paragraph" w:styleId="Nadpis8">
    <w:name w:val="heading 8"/>
    <w:basedOn w:val="Normln"/>
    <w:next w:val="Normln"/>
    <w:link w:val="Nadpis8Char"/>
    <w:qFormat/>
    <w:rsid w:val="00DB52E3"/>
    <w:pPr>
      <w:numPr>
        <w:ilvl w:val="7"/>
        <w:numId w:val="1"/>
      </w:numPr>
      <w:spacing w:before="240" w:after="60"/>
      <w:outlineLvl w:val="7"/>
    </w:pPr>
    <w:rPr>
      <w:rFonts w:ascii="Arial" w:hAnsi="Arial"/>
      <w:i/>
      <w:sz w:val="20"/>
    </w:rPr>
  </w:style>
  <w:style w:type="paragraph" w:styleId="Nadpis9">
    <w:name w:val="heading 9"/>
    <w:basedOn w:val="Normln"/>
    <w:next w:val="Normln"/>
    <w:link w:val="Nadpis9Char"/>
    <w:qFormat/>
    <w:rsid w:val="00DB52E3"/>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52E3"/>
    <w:rPr>
      <w:rFonts w:ascii="Arial" w:eastAsia="Times New Roman" w:hAnsi="Arial" w:cs="Times New Roman"/>
      <w:b/>
      <w:kern w:val="28"/>
      <w:sz w:val="28"/>
      <w:szCs w:val="24"/>
      <w:lang w:eastAsia="cs-CZ"/>
    </w:rPr>
  </w:style>
  <w:style w:type="character" w:customStyle="1" w:styleId="Nadpis2Char">
    <w:name w:val="Nadpis 2 Char"/>
    <w:basedOn w:val="Standardnpsmoodstavce"/>
    <w:link w:val="Nadpis2"/>
    <w:rsid w:val="00DB52E3"/>
    <w:rPr>
      <w:rFonts w:ascii="Arial" w:eastAsia="Times New Roman" w:hAnsi="Arial" w:cs="Times New Roman"/>
      <w:b/>
      <w:i/>
      <w:sz w:val="24"/>
      <w:szCs w:val="24"/>
      <w:lang w:eastAsia="cs-CZ"/>
    </w:rPr>
  </w:style>
  <w:style w:type="character" w:customStyle="1" w:styleId="Nadpis3Char">
    <w:name w:val="Nadpis 3 Char"/>
    <w:basedOn w:val="Standardnpsmoodstavce"/>
    <w:link w:val="Nadpis3"/>
    <w:rsid w:val="00DB52E3"/>
    <w:rPr>
      <w:rFonts w:ascii="Arial" w:eastAsia="Times New Roman" w:hAnsi="Arial" w:cs="Times New Roman"/>
      <w:sz w:val="24"/>
      <w:szCs w:val="24"/>
      <w:lang w:eastAsia="cs-CZ"/>
    </w:rPr>
  </w:style>
  <w:style w:type="character" w:customStyle="1" w:styleId="Nadpis4Char">
    <w:name w:val="Nadpis 4 Char"/>
    <w:basedOn w:val="Standardnpsmoodstavce"/>
    <w:link w:val="Nadpis4"/>
    <w:rsid w:val="00DB52E3"/>
    <w:rPr>
      <w:rFonts w:ascii="Arial" w:eastAsia="Times New Roman" w:hAnsi="Arial" w:cs="Times New Roman"/>
      <w:b/>
      <w:sz w:val="24"/>
      <w:szCs w:val="24"/>
      <w:lang w:eastAsia="cs-CZ"/>
    </w:rPr>
  </w:style>
  <w:style w:type="character" w:customStyle="1" w:styleId="Nadpis5Char">
    <w:name w:val="Nadpis 5 Char"/>
    <w:basedOn w:val="Standardnpsmoodstavce"/>
    <w:link w:val="Nadpis5"/>
    <w:rsid w:val="00DB52E3"/>
    <w:rPr>
      <w:rFonts w:ascii="Times New Roman" w:eastAsia="Times New Roman" w:hAnsi="Times New Roman" w:cs="Times New Roman"/>
      <w:szCs w:val="24"/>
      <w:lang w:eastAsia="cs-CZ"/>
    </w:rPr>
  </w:style>
  <w:style w:type="character" w:customStyle="1" w:styleId="Nadpis6Char">
    <w:name w:val="Nadpis 6 Char"/>
    <w:basedOn w:val="Standardnpsmoodstavce"/>
    <w:link w:val="Nadpis6"/>
    <w:rsid w:val="00DB52E3"/>
    <w:rPr>
      <w:rFonts w:ascii="Times New Roman" w:eastAsia="Times New Roman" w:hAnsi="Times New Roman" w:cs="Times New Roman"/>
      <w:i/>
      <w:szCs w:val="24"/>
      <w:lang w:eastAsia="cs-CZ"/>
    </w:rPr>
  </w:style>
  <w:style w:type="character" w:customStyle="1" w:styleId="Nadpis7Char">
    <w:name w:val="Nadpis 7 Char"/>
    <w:basedOn w:val="Standardnpsmoodstavce"/>
    <w:link w:val="Nadpis7"/>
    <w:rsid w:val="00DB52E3"/>
    <w:rPr>
      <w:rFonts w:ascii="Arial" w:eastAsia="Times New Roman" w:hAnsi="Arial" w:cs="Times New Roman"/>
      <w:sz w:val="20"/>
      <w:szCs w:val="24"/>
      <w:lang w:eastAsia="cs-CZ"/>
    </w:rPr>
  </w:style>
  <w:style w:type="character" w:customStyle="1" w:styleId="Nadpis8Char">
    <w:name w:val="Nadpis 8 Char"/>
    <w:basedOn w:val="Standardnpsmoodstavce"/>
    <w:link w:val="Nadpis8"/>
    <w:rsid w:val="00DB52E3"/>
    <w:rPr>
      <w:rFonts w:ascii="Arial" w:eastAsia="Times New Roman" w:hAnsi="Arial" w:cs="Times New Roman"/>
      <w:i/>
      <w:sz w:val="20"/>
      <w:szCs w:val="24"/>
      <w:lang w:eastAsia="cs-CZ"/>
    </w:rPr>
  </w:style>
  <w:style w:type="character" w:customStyle="1" w:styleId="Nadpis9Char">
    <w:name w:val="Nadpis 9 Char"/>
    <w:basedOn w:val="Standardnpsmoodstavce"/>
    <w:link w:val="Nadpis9"/>
    <w:rsid w:val="00DB52E3"/>
    <w:rPr>
      <w:rFonts w:ascii="Arial" w:eastAsia="Times New Roman" w:hAnsi="Arial" w:cs="Times New Roman"/>
      <w:b/>
      <w:i/>
      <w:sz w:val="18"/>
      <w:szCs w:val="24"/>
      <w:lang w:eastAsia="cs-CZ"/>
    </w:rPr>
  </w:style>
  <w:style w:type="paragraph" w:styleId="Zhlav">
    <w:name w:val="header"/>
    <w:basedOn w:val="Normln"/>
    <w:link w:val="ZhlavChar"/>
    <w:rsid w:val="00DB52E3"/>
    <w:pPr>
      <w:tabs>
        <w:tab w:val="center" w:pos="4536"/>
        <w:tab w:val="right" w:pos="9072"/>
      </w:tabs>
    </w:pPr>
  </w:style>
  <w:style w:type="character" w:customStyle="1" w:styleId="ZhlavChar">
    <w:name w:val="Záhlaví Char"/>
    <w:basedOn w:val="Standardnpsmoodstavce"/>
    <w:link w:val="Zhlav"/>
    <w:rsid w:val="00DB52E3"/>
    <w:rPr>
      <w:rFonts w:ascii="Times New Roman" w:eastAsia="Times New Roman" w:hAnsi="Times New Roman" w:cs="Times New Roman"/>
      <w:sz w:val="24"/>
      <w:szCs w:val="24"/>
      <w:lang w:eastAsia="cs-CZ"/>
    </w:rPr>
  </w:style>
  <w:style w:type="paragraph" w:styleId="Zpat">
    <w:name w:val="footer"/>
    <w:basedOn w:val="Normln"/>
    <w:link w:val="ZpatChar"/>
    <w:rsid w:val="00DB52E3"/>
    <w:pPr>
      <w:tabs>
        <w:tab w:val="center" w:pos="4536"/>
        <w:tab w:val="right" w:pos="9072"/>
      </w:tabs>
    </w:pPr>
  </w:style>
  <w:style w:type="character" w:customStyle="1" w:styleId="ZpatChar">
    <w:name w:val="Zápatí Char"/>
    <w:basedOn w:val="Standardnpsmoodstavce"/>
    <w:link w:val="Zpat"/>
    <w:rsid w:val="00DB52E3"/>
    <w:rPr>
      <w:rFonts w:ascii="Times New Roman" w:eastAsia="Times New Roman" w:hAnsi="Times New Roman" w:cs="Times New Roman"/>
      <w:sz w:val="24"/>
      <w:szCs w:val="24"/>
      <w:lang w:eastAsia="cs-CZ"/>
    </w:rPr>
  </w:style>
  <w:style w:type="paragraph" w:styleId="Normlnweb">
    <w:name w:val="Normal (Web)"/>
    <w:basedOn w:val="Normln"/>
    <w:rsid w:val="00DB52E3"/>
    <w:pPr>
      <w:spacing w:before="100" w:beforeAutospacing="1" w:after="119"/>
    </w:pPr>
  </w:style>
  <w:style w:type="paragraph" w:styleId="Odstavecseseznamem">
    <w:name w:val="List Paragraph"/>
    <w:basedOn w:val="Normln"/>
    <w:uiPriority w:val="34"/>
    <w:qFormat/>
    <w:rsid w:val="00DB52E3"/>
    <w:pPr>
      <w:ind w:left="720"/>
      <w:contextualSpacing/>
    </w:pPr>
  </w:style>
  <w:style w:type="character" w:styleId="Hypertextovodkaz">
    <w:name w:val="Hyperlink"/>
    <w:uiPriority w:val="99"/>
    <w:unhideWhenUsed/>
    <w:rsid w:val="00DB52E3"/>
    <w:rPr>
      <w:color w:val="0000FF"/>
      <w:u w:val="single"/>
    </w:rPr>
  </w:style>
  <w:style w:type="paragraph" w:styleId="Textbubliny">
    <w:name w:val="Balloon Text"/>
    <w:basedOn w:val="Normln"/>
    <w:link w:val="TextbublinyChar"/>
    <w:uiPriority w:val="99"/>
    <w:semiHidden/>
    <w:unhideWhenUsed/>
    <w:rsid w:val="00216B4B"/>
    <w:rPr>
      <w:rFonts w:ascii="Tahoma" w:hAnsi="Tahoma" w:cs="Tahoma"/>
      <w:sz w:val="16"/>
      <w:szCs w:val="16"/>
    </w:rPr>
  </w:style>
  <w:style w:type="character" w:customStyle="1" w:styleId="TextbublinyChar">
    <w:name w:val="Text bubliny Char"/>
    <w:basedOn w:val="Standardnpsmoodstavce"/>
    <w:link w:val="Textbubliny"/>
    <w:uiPriority w:val="99"/>
    <w:semiHidden/>
    <w:rsid w:val="00216B4B"/>
    <w:rPr>
      <w:rFonts w:ascii="Tahoma" w:eastAsia="Times New Roman" w:hAnsi="Tahoma" w:cs="Tahoma"/>
      <w:sz w:val="16"/>
      <w:szCs w:val="16"/>
      <w:lang w:eastAsia="cs-CZ"/>
    </w:rPr>
  </w:style>
  <w:style w:type="character" w:styleId="Siln">
    <w:name w:val="Strong"/>
    <w:qFormat/>
    <w:rsid w:val="00E67AB7"/>
    <w:rPr>
      <w:b/>
      <w:bCs/>
    </w:rPr>
  </w:style>
  <w:style w:type="character" w:customStyle="1" w:styleId="spelle">
    <w:name w:val="spelle"/>
    <w:basedOn w:val="Standardnpsmoodstavce"/>
    <w:rsid w:val="00E67AB7"/>
  </w:style>
  <w:style w:type="paragraph" w:customStyle="1" w:styleId="Psmeno">
    <w:name w:val="Písmeno"/>
    <w:basedOn w:val="Normln"/>
    <w:qFormat/>
    <w:rsid w:val="00E67AB7"/>
    <w:pPr>
      <w:tabs>
        <w:tab w:val="left" w:pos="851"/>
      </w:tabs>
      <w:spacing w:before="120"/>
      <w:ind w:left="851" w:hanging="425"/>
    </w:pPr>
    <w:rPr>
      <w:rFonts w:ascii="Calibri" w:hAnsi="Calibri"/>
      <w:sz w:val="22"/>
      <w:szCs w:val="20"/>
      <w:lang w:eastAsia="en-US"/>
    </w:rPr>
  </w:style>
  <w:style w:type="paragraph" w:styleId="Zkladntextodsazen3">
    <w:name w:val="Body Text Indent 3"/>
    <w:basedOn w:val="Normln"/>
    <w:link w:val="Zkladntextodsazen3Char"/>
    <w:rsid w:val="00CC6C72"/>
    <w:pPr>
      <w:ind w:left="1080" w:hanging="372"/>
    </w:pPr>
    <w:rPr>
      <w:rFonts w:eastAsia="MS Mincho"/>
    </w:rPr>
  </w:style>
  <w:style w:type="character" w:customStyle="1" w:styleId="Zkladntextodsazen3Char">
    <w:name w:val="Základní text odsazený 3 Char"/>
    <w:basedOn w:val="Standardnpsmoodstavce"/>
    <w:link w:val="Zkladntextodsazen3"/>
    <w:rsid w:val="00CC6C72"/>
    <w:rPr>
      <w:rFonts w:ascii="Times New Roman" w:eastAsia="MS Mincho"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52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B52E3"/>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qFormat/>
    <w:rsid w:val="00DB52E3"/>
    <w:pPr>
      <w:keepNext/>
      <w:numPr>
        <w:ilvl w:val="1"/>
        <w:numId w:val="1"/>
      </w:numPr>
      <w:tabs>
        <w:tab w:val="clear" w:pos="1144"/>
        <w:tab w:val="num" w:pos="576"/>
      </w:tabs>
      <w:spacing w:before="240" w:after="60"/>
      <w:ind w:left="576"/>
      <w:outlineLvl w:val="1"/>
    </w:pPr>
    <w:rPr>
      <w:rFonts w:ascii="Arial" w:hAnsi="Arial"/>
      <w:b/>
      <w:i/>
    </w:rPr>
  </w:style>
  <w:style w:type="paragraph" w:styleId="Nadpis3">
    <w:name w:val="heading 3"/>
    <w:basedOn w:val="Normln"/>
    <w:next w:val="Normln"/>
    <w:link w:val="Nadpis3Char"/>
    <w:qFormat/>
    <w:rsid w:val="00DB52E3"/>
    <w:pPr>
      <w:keepNext/>
      <w:numPr>
        <w:ilvl w:val="2"/>
        <w:numId w:val="1"/>
      </w:numPr>
      <w:spacing w:before="240" w:after="60"/>
      <w:outlineLvl w:val="2"/>
    </w:pPr>
    <w:rPr>
      <w:rFonts w:ascii="Arial" w:hAnsi="Arial"/>
    </w:rPr>
  </w:style>
  <w:style w:type="paragraph" w:styleId="Nadpis4">
    <w:name w:val="heading 4"/>
    <w:basedOn w:val="Normln"/>
    <w:next w:val="Normln"/>
    <w:link w:val="Nadpis4Char"/>
    <w:qFormat/>
    <w:rsid w:val="00DB52E3"/>
    <w:pPr>
      <w:keepNext/>
      <w:numPr>
        <w:ilvl w:val="3"/>
        <w:numId w:val="1"/>
      </w:numPr>
      <w:spacing w:before="240" w:after="60"/>
      <w:outlineLvl w:val="3"/>
    </w:pPr>
    <w:rPr>
      <w:rFonts w:ascii="Arial" w:hAnsi="Arial"/>
      <w:b/>
    </w:rPr>
  </w:style>
  <w:style w:type="paragraph" w:styleId="Nadpis5">
    <w:name w:val="heading 5"/>
    <w:basedOn w:val="Normln"/>
    <w:next w:val="Normln"/>
    <w:link w:val="Nadpis5Char"/>
    <w:qFormat/>
    <w:rsid w:val="00DB52E3"/>
    <w:pPr>
      <w:numPr>
        <w:ilvl w:val="4"/>
        <w:numId w:val="1"/>
      </w:numPr>
      <w:spacing w:before="240" w:after="60"/>
      <w:outlineLvl w:val="4"/>
    </w:pPr>
    <w:rPr>
      <w:sz w:val="22"/>
    </w:rPr>
  </w:style>
  <w:style w:type="paragraph" w:styleId="Nadpis6">
    <w:name w:val="heading 6"/>
    <w:basedOn w:val="Normln"/>
    <w:next w:val="Normln"/>
    <w:link w:val="Nadpis6Char"/>
    <w:qFormat/>
    <w:rsid w:val="00DB52E3"/>
    <w:pPr>
      <w:numPr>
        <w:ilvl w:val="5"/>
        <w:numId w:val="1"/>
      </w:numPr>
      <w:spacing w:before="240" w:after="60"/>
      <w:outlineLvl w:val="5"/>
    </w:pPr>
    <w:rPr>
      <w:i/>
      <w:sz w:val="22"/>
    </w:rPr>
  </w:style>
  <w:style w:type="paragraph" w:styleId="Nadpis7">
    <w:name w:val="heading 7"/>
    <w:basedOn w:val="Normln"/>
    <w:next w:val="Normln"/>
    <w:link w:val="Nadpis7Char"/>
    <w:qFormat/>
    <w:rsid w:val="00DB52E3"/>
    <w:pPr>
      <w:numPr>
        <w:ilvl w:val="6"/>
        <w:numId w:val="1"/>
      </w:numPr>
      <w:spacing w:before="240" w:after="60"/>
      <w:outlineLvl w:val="6"/>
    </w:pPr>
    <w:rPr>
      <w:rFonts w:ascii="Arial" w:hAnsi="Arial"/>
      <w:sz w:val="20"/>
    </w:rPr>
  </w:style>
  <w:style w:type="paragraph" w:styleId="Nadpis8">
    <w:name w:val="heading 8"/>
    <w:basedOn w:val="Normln"/>
    <w:next w:val="Normln"/>
    <w:link w:val="Nadpis8Char"/>
    <w:qFormat/>
    <w:rsid w:val="00DB52E3"/>
    <w:pPr>
      <w:numPr>
        <w:ilvl w:val="7"/>
        <w:numId w:val="1"/>
      </w:numPr>
      <w:spacing w:before="240" w:after="60"/>
      <w:outlineLvl w:val="7"/>
    </w:pPr>
    <w:rPr>
      <w:rFonts w:ascii="Arial" w:hAnsi="Arial"/>
      <w:i/>
      <w:sz w:val="20"/>
    </w:rPr>
  </w:style>
  <w:style w:type="paragraph" w:styleId="Nadpis9">
    <w:name w:val="heading 9"/>
    <w:basedOn w:val="Normln"/>
    <w:next w:val="Normln"/>
    <w:link w:val="Nadpis9Char"/>
    <w:qFormat/>
    <w:rsid w:val="00DB52E3"/>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52E3"/>
    <w:rPr>
      <w:rFonts w:ascii="Arial" w:eastAsia="Times New Roman" w:hAnsi="Arial" w:cs="Times New Roman"/>
      <w:b/>
      <w:kern w:val="28"/>
      <w:sz w:val="28"/>
      <w:szCs w:val="24"/>
      <w:lang w:eastAsia="cs-CZ"/>
    </w:rPr>
  </w:style>
  <w:style w:type="character" w:customStyle="1" w:styleId="Nadpis2Char">
    <w:name w:val="Nadpis 2 Char"/>
    <w:basedOn w:val="Standardnpsmoodstavce"/>
    <w:link w:val="Nadpis2"/>
    <w:rsid w:val="00DB52E3"/>
    <w:rPr>
      <w:rFonts w:ascii="Arial" w:eastAsia="Times New Roman" w:hAnsi="Arial" w:cs="Times New Roman"/>
      <w:b/>
      <w:i/>
      <w:sz w:val="24"/>
      <w:szCs w:val="24"/>
      <w:lang w:eastAsia="cs-CZ"/>
    </w:rPr>
  </w:style>
  <w:style w:type="character" w:customStyle="1" w:styleId="Nadpis3Char">
    <w:name w:val="Nadpis 3 Char"/>
    <w:basedOn w:val="Standardnpsmoodstavce"/>
    <w:link w:val="Nadpis3"/>
    <w:rsid w:val="00DB52E3"/>
    <w:rPr>
      <w:rFonts w:ascii="Arial" w:eastAsia="Times New Roman" w:hAnsi="Arial" w:cs="Times New Roman"/>
      <w:sz w:val="24"/>
      <w:szCs w:val="24"/>
      <w:lang w:eastAsia="cs-CZ"/>
    </w:rPr>
  </w:style>
  <w:style w:type="character" w:customStyle="1" w:styleId="Nadpis4Char">
    <w:name w:val="Nadpis 4 Char"/>
    <w:basedOn w:val="Standardnpsmoodstavce"/>
    <w:link w:val="Nadpis4"/>
    <w:rsid w:val="00DB52E3"/>
    <w:rPr>
      <w:rFonts w:ascii="Arial" w:eastAsia="Times New Roman" w:hAnsi="Arial" w:cs="Times New Roman"/>
      <w:b/>
      <w:sz w:val="24"/>
      <w:szCs w:val="24"/>
      <w:lang w:eastAsia="cs-CZ"/>
    </w:rPr>
  </w:style>
  <w:style w:type="character" w:customStyle="1" w:styleId="Nadpis5Char">
    <w:name w:val="Nadpis 5 Char"/>
    <w:basedOn w:val="Standardnpsmoodstavce"/>
    <w:link w:val="Nadpis5"/>
    <w:rsid w:val="00DB52E3"/>
    <w:rPr>
      <w:rFonts w:ascii="Times New Roman" w:eastAsia="Times New Roman" w:hAnsi="Times New Roman" w:cs="Times New Roman"/>
      <w:szCs w:val="24"/>
      <w:lang w:eastAsia="cs-CZ"/>
    </w:rPr>
  </w:style>
  <w:style w:type="character" w:customStyle="1" w:styleId="Nadpis6Char">
    <w:name w:val="Nadpis 6 Char"/>
    <w:basedOn w:val="Standardnpsmoodstavce"/>
    <w:link w:val="Nadpis6"/>
    <w:rsid w:val="00DB52E3"/>
    <w:rPr>
      <w:rFonts w:ascii="Times New Roman" w:eastAsia="Times New Roman" w:hAnsi="Times New Roman" w:cs="Times New Roman"/>
      <w:i/>
      <w:szCs w:val="24"/>
      <w:lang w:eastAsia="cs-CZ"/>
    </w:rPr>
  </w:style>
  <w:style w:type="character" w:customStyle="1" w:styleId="Nadpis7Char">
    <w:name w:val="Nadpis 7 Char"/>
    <w:basedOn w:val="Standardnpsmoodstavce"/>
    <w:link w:val="Nadpis7"/>
    <w:rsid w:val="00DB52E3"/>
    <w:rPr>
      <w:rFonts w:ascii="Arial" w:eastAsia="Times New Roman" w:hAnsi="Arial" w:cs="Times New Roman"/>
      <w:sz w:val="20"/>
      <w:szCs w:val="24"/>
      <w:lang w:eastAsia="cs-CZ"/>
    </w:rPr>
  </w:style>
  <w:style w:type="character" w:customStyle="1" w:styleId="Nadpis8Char">
    <w:name w:val="Nadpis 8 Char"/>
    <w:basedOn w:val="Standardnpsmoodstavce"/>
    <w:link w:val="Nadpis8"/>
    <w:rsid w:val="00DB52E3"/>
    <w:rPr>
      <w:rFonts w:ascii="Arial" w:eastAsia="Times New Roman" w:hAnsi="Arial" w:cs="Times New Roman"/>
      <w:i/>
      <w:sz w:val="20"/>
      <w:szCs w:val="24"/>
      <w:lang w:eastAsia="cs-CZ"/>
    </w:rPr>
  </w:style>
  <w:style w:type="character" w:customStyle="1" w:styleId="Nadpis9Char">
    <w:name w:val="Nadpis 9 Char"/>
    <w:basedOn w:val="Standardnpsmoodstavce"/>
    <w:link w:val="Nadpis9"/>
    <w:rsid w:val="00DB52E3"/>
    <w:rPr>
      <w:rFonts w:ascii="Arial" w:eastAsia="Times New Roman" w:hAnsi="Arial" w:cs="Times New Roman"/>
      <w:b/>
      <w:i/>
      <w:sz w:val="18"/>
      <w:szCs w:val="24"/>
      <w:lang w:eastAsia="cs-CZ"/>
    </w:rPr>
  </w:style>
  <w:style w:type="paragraph" w:styleId="Zhlav">
    <w:name w:val="header"/>
    <w:basedOn w:val="Normln"/>
    <w:link w:val="ZhlavChar"/>
    <w:rsid w:val="00DB52E3"/>
    <w:pPr>
      <w:tabs>
        <w:tab w:val="center" w:pos="4536"/>
        <w:tab w:val="right" w:pos="9072"/>
      </w:tabs>
    </w:pPr>
  </w:style>
  <w:style w:type="character" w:customStyle="1" w:styleId="ZhlavChar">
    <w:name w:val="Záhlaví Char"/>
    <w:basedOn w:val="Standardnpsmoodstavce"/>
    <w:link w:val="Zhlav"/>
    <w:rsid w:val="00DB52E3"/>
    <w:rPr>
      <w:rFonts w:ascii="Times New Roman" w:eastAsia="Times New Roman" w:hAnsi="Times New Roman" w:cs="Times New Roman"/>
      <w:sz w:val="24"/>
      <w:szCs w:val="24"/>
      <w:lang w:eastAsia="cs-CZ"/>
    </w:rPr>
  </w:style>
  <w:style w:type="paragraph" w:styleId="Zpat">
    <w:name w:val="footer"/>
    <w:basedOn w:val="Normln"/>
    <w:link w:val="ZpatChar"/>
    <w:rsid w:val="00DB52E3"/>
    <w:pPr>
      <w:tabs>
        <w:tab w:val="center" w:pos="4536"/>
        <w:tab w:val="right" w:pos="9072"/>
      </w:tabs>
    </w:pPr>
  </w:style>
  <w:style w:type="character" w:customStyle="1" w:styleId="ZpatChar">
    <w:name w:val="Zápatí Char"/>
    <w:basedOn w:val="Standardnpsmoodstavce"/>
    <w:link w:val="Zpat"/>
    <w:rsid w:val="00DB52E3"/>
    <w:rPr>
      <w:rFonts w:ascii="Times New Roman" w:eastAsia="Times New Roman" w:hAnsi="Times New Roman" w:cs="Times New Roman"/>
      <w:sz w:val="24"/>
      <w:szCs w:val="24"/>
      <w:lang w:eastAsia="cs-CZ"/>
    </w:rPr>
  </w:style>
  <w:style w:type="paragraph" w:styleId="Normlnweb">
    <w:name w:val="Normal (Web)"/>
    <w:basedOn w:val="Normln"/>
    <w:rsid w:val="00DB52E3"/>
    <w:pPr>
      <w:spacing w:before="100" w:beforeAutospacing="1" w:after="119"/>
    </w:pPr>
  </w:style>
  <w:style w:type="paragraph" w:styleId="Odstavecseseznamem">
    <w:name w:val="List Paragraph"/>
    <w:basedOn w:val="Normln"/>
    <w:uiPriority w:val="34"/>
    <w:qFormat/>
    <w:rsid w:val="00DB52E3"/>
    <w:pPr>
      <w:ind w:left="720"/>
      <w:contextualSpacing/>
    </w:pPr>
  </w:style>
  <w:style w:type="character" w:styleId="Hypertextovodkaz">
    <w:name w:val="Hyperlink"/>
    <w:uiPriority w:val="99"/>
    <w:unhideWhenUsed/>
    <w:rsid w:val="00DB52E3"/>
    <w:rPr>
      <w:color w:val="0000FF"/>
      <w:u w:val="single"/>
    </w:rPr>
  </w:style>
  <w:style w:type="paragraph" w:styleId="Textbubliny">
    <w:name w:val="Balloon Text"/>
    <w:basedOn w:val="Normln"/>
    <w:link w:val="TextbublinyChar"/>
    <w:uiPriority w:val="99"/>
    <w:semiHidden/>
    <w:unhideWhenUsed/>
    <w:rsid w:val="00216B4B"/>
    <w:rPr>
      <w:rFonts w:ascii="Tahoma" w:hAnsi="Tahoma" w:cs="Tahoma"/>
      <w:sz w:val="16"/>
      <w:szCs w:val="16"/>
    </w:rPr>
  </w:style>
  <w:style w:type="character" w:customStyle="1" w:styleId="TextbublinyChar">
    <w:name w:val="Text bubliny Char"/>
    <w:basedOn w:val="Standardnpsmoodstavce"/>
    <w:link w:val="Textbubliny"/>
    <w:uiPriority w:val="99"/>
    <w:semiHidden/>
    <w:rsid w:val="00216B4B"/>
    <w:rPr>
      <w:rFonts w:ascii="Tahoma" w:eastAsia="Times New Roman" w:hAnsi="Tahoma" w:cs="Tahoma"/>
      <w:sz w:val="16"/>
      <w:szCs w:val="16"/>
      <w:lang w:eastAsia="cs-CZ"/>
    </w:rPr>
  </w:style>
  <w:style w:type="character" w:styleId="Siln">
    <w:name w:val="Strong"/>
    <w:qFormat/>
    <w:rsid w:val="00E67AB7"/>
    <w:rPr>
      <w:b/>
      <w:bCs/>
    </w:rPr>
  </w:style>
  <w:style w:type="character" w:customStyle="1" w:styleId="spelle">
    <w:name w:val="spelle"/>
    <w:basedOn w:val="Standardnpsmoodstavce"/>
    <w:rsid w:val="00E67AB7"/>
  </w:style>
  <w:style w:type="paragraph" w:customStyle="1" w:styleId="Psmeno">
    <w:name w:val="Písmeno"/>
    <w:basedOn w:val="Normln"/>
    <w:qFormat/>
    <w:rsid w:val="00E67AB7"/>
    <w:pPr>
      <w:tabs>
        <w:tab w:val="left" w:pos="851"/>
      </w:tabs>
      <w:spacing w:before="120"/>
      <w:ind w:left="851" w:hanging="425"/>
    </w:pPr>
    <w:rPr>
      <w:rFonts w:ascii="Calibri" w:hAnsi="Calibri"/>
      <w:sz w:val="22"/>
      <w:szCs w:val="20"/>
      <w:lang w:eastAsia="en-US"/>
    </w:rPr>
  </w:style>
  <w:style w:type="paragraph" w:styleId="Zkladntextodsazen3">
    <w:name w:val="Body Text Indent 3"/>
    <w:basedOn w:val="Normln"/>
    <w:link w:val="Zkladntextodsazen3Char"/>
    <w:rsid w:val="00CC6C72"/>
    <w:pPr>
      <w:ind w:left="1080" w:hanging="372"/>
    </w:pPr>
    <w:rPr>
      <w:rFonts w:eastAsia="MS Mincho"/>
    </w:rPr>
  </w:style>
  <w:style w:type="character" w:customStyle="1" w:styleId="Zkladntextodsazen3Char">
    <w:name w:val="Základní text odsazený 3 Char"/>
    <w:basedOn w:val="Standardnpsmoodstavce"/>
    <w:link w:val="Zkladntextodsazen3"/>
    <w:rsid w:val="00CC6C72"/>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F8D7-2BD6-4D3E-9553-F6CBA0C6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9497</Words>
  <Characters>56035</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Školní</dc:creator>
  <cp:lastModifiedBy>Admin Školní</cp:lastModifiedBy>
  <cp:revision>6</cp:revision>
  <cp:lastPrinted>2014-09-03T05:04:00Z</cp:lastPrinted>
  <dcterms:created xsi:type="dcterms:W3CDTF">2014-09-01T10:37:00Z</dcterms:created>
  <dcterms:modified xsi:type="dcterms:W3CDTF">2014-09-04T11:42:00Z</dcterms:modified>
</cp:coreProperties>
</file>